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B25" w:rsidRDefault="007F4AB4" w:rsidP="00117B25">
      <w:pPr>
        <w:spacing w:before="100" w:beforeAutospacing="1" w:after="100" w:afterAutospacing="1"/>
        <w:jc w:val="center"/>
        <w:outlineLvl w:val="1"/>
        <w:rPr>
          <w:rFonts w:eastAsia="Times New Roman"/>
          <w:b/>
          <w:bCs/>
          <w:sz w:val="32"/>
          <w:szCs w:val="32"/>
          <w:lang w:eastAsia="en-NZ"/>
        </w:rPr>
      </w:pPr>
      <w:r>
        <w:rPr>
          <w:rFonts w:eastAsia="Times New Roman"/>
          <w:b/>
          <w:bCs/>
          <w:sz w:val="32"/>
          <w:szCs w:val="32"/>
          <w:lang w:eastAsia="en-NZ"/>
        </w:rPr>
        <w:t>Rate</w:t>
      </w:r>
      <w:r w:rsidR="00F96618">
        <w:rPr>
          <w:rFonts w:eastAsia="Times New Roman"/>
          <w:b/>
          <w:bCs/>
          <w:sz w:val="32"/>
          <w:szCs w:val="32"/>
          <w:lang w:eastAsia="en-NZ"/>
        </w:rPr>
        <w:t xml:space="preserve"> of Reaction</w:t>
      </w:r>
    </w:p>
    <w:p w:rsidR="005404F0" w:rsidRPr="005404F0" w:rsidRDefault="00F96618" w:rsidP="005404F0">
      <w:pPr>
        <w:autoSpaceDE w:val="0"/>
        <w:autoSpaceDN w:val="0"/>
        <w:adjustRightInd w:val="0"/>
      </w:pPr>
      <w:r w:rsidRPr="005404F0">
        <w:rPr>
          <w:b/>
        </w:rPr>
        <w:t>1)</w:t>
      </w:r>
      <w:r w:rsidR="00A92E0D" w:rsidRPr="005404F0">
        <w:rPr>
          <w:b/>
        </w:rPr>
        <w:t xml:space="preserve">  </w:t>
      </w:r>
      <w:r w:rsidR="005404F0" w:rsidRPr="005404F0">
        <w:rPr>
          <w:b/>
        </w:rPr>
        <w:t>(</w:t>
      </w:r>
      <w:proofErr w:type="gramStart"/>
      <w:r w:rsidR="005404F0" w:rsidRPr="005404F0">
        <w:rPr>
          <w:b/>
        </w:rPr>
        <w:t>a</w:t>
      </w:r>
      <w:proofErr w:type="gramEnd"/>
      <w:r w:rsidR="005404F0" w:rsidRPr="005404F0">
        <w:rPr>
          <w:b/>
        </w:rPr>
        <w:t>)</w:t>
      </w:r>
      <w:r w:rsidR="005404F0" w:rsidRPr="005404F0">
        <w:t xml:space="preserve"> Calcium carbonate pieces are placed in a flask and hydrochlor</w:t>
      </w:r>
      <w:r w:rsidR="005404F0" w:rsidRPr="005404F0">
        <w:t xml:space="preserve">ic acid is added. Immediately a </w:t>
      </w:r>
      <w:r w:rsidR="005404F0" w:rsidRPr="005404F0">
        <w:t>balloon is placed over the top of the flask. The balloon then starts to inflate.</w:t>
      </w:r>
    </w:p>
    <w:p w:rsidR="005404F0" w:rsidRDefault="005404F0" w:rsidP="005404F0">
      <w:pPr>
        <w:pStyle w:val="Heading4"/>
        <w:spacing w:before="0" w:beforeAutospacing="0" w:after="0" w:afterAutospacing="0"/>
        <w:jc w:val="center"/>
        <w:rPr>
          <w:bCs w:val="0"/>
        </w:rPr>
      </w:pPr>
      <w:r>
        <w:rPr>
          <w:bCs w:val="0"/>
          <w:noProof/>
        </w:rPr>
        <w:drawing>
          <wp:inline distT="0" distB="0" distL="0" distR="0" wp14:anchorId="0DB6D1C2" wp14:editId="3999C29D">
            <wp:extent cx="3666226" cy="2723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4rates.jpg"/>
                    <pic:cNvPicPr/>
                  </pic:nvPicPr>
                  <pic:blipFill>
                    <a:blip r:embed="rId6">
                      <a:extLst>
                        <a:ext uri="{28A0092B-C50C-407E-A947-70E740481C1C}">
                          <a14:useLocalDpi xmlns:a14="http://schemas.microsoft.com/office/drawing/2010/main" val="0"/>
                        </a:ext>
                      </a:extLst>
                    </a:blip>
                    <a:stretch>
                      <a:fillRect/>
                    </a:stretch>
                  </pic:blipFill>
                  <pic:spPr>
                    <a:xfrm>
                      <a:off x="0" y="0"/>
                      <a:ext cx="3666719" cy="2723616"/>
                    </a:xfrm>
                    <a:prstGeom prst="rect">
                      <a:avLst/>
                    </a:prstGeom>
                  </pic:spPr>
                </pic:pic>
              </a:graphicData>
            </a:graphic>
          </wp:inline>
        </w:drawing>
      </w:r>
    </w:p>
    <w:p w:rsidR="005404F0" w:rsidRDefault="005404F0" w:rsidP="005404F0">
      <w:pPr>
        <w:pStyle w:val="Heading4"/>
        <w:spacing w:before="0" w:beforeAutospacing="0" w:after="0" w:afterAutospacing="0"/>
        <w:rPr>
          <w:b w:val="0"/>
        </w:rPr>
      </w:pPr>
      <w:r w:rsidRPr="005404F0">
        <w:t>(</w:t>
      </w:r>
      <w:proofErr w:type="spellStart"/>
      <w:proofErr w:type="gramStart"/>
      <w:r w:rsidRPr="005404F0">
        <w:t>i</w:t>
      </w:r>
      <w:proofErr w:type="spellEnd"/>
      <w:proofErr w:type="gramEnd"/>
      <w:r w:rsidRPr="005404F0">
        <w:t>)</w:t>
      </w:r>
      <w:r w:rsidRPr="005404F0">
        <w:rPr>
          <w:b w:val="0"/>
        </w:rPr>
        <w:t xml:space="preserve"> Explain why the balloon inflates.</w:t>
      </w:r>
      <w:r w:rsidRPr="005404F0">
        <w:rPr>
          <w:b w:val="0"/>
        </w:rPr>
        <w:t xml:space="preserve"> </w:t>
      </w:r>
    </w:p>
    <w:p w:rsidR="005404F0" w:rsidRDefault="005404F0" w:rsidP="005404F0">
      <w:pPr>
        <w:pStyle w:val="Heading4"/>
        <w:spacing w:before="0" w:beforeAutospacing="0" w:after="0" w:afterAutospacing="0"/>
        <w:rPr>
          <w:b w:val="0"/>
        </w:rPr>
      </w:pPr>
    </w:p>
    <w:p w:rsidR="005404F0" w:rsidRDefault="005404F0" w:rsidP="005404F0">
      <w:pPr>
        <w:pStyle w:val="Heading4"/>
        <w:spacing w:before="0" w:beforeAutospacing="0" w:after="0" w:afterAutospacing="0"/>
        <w:rPr>
          <w:b w:val="0"/>
        </w:rPr>
      </w:pPr>
    </w:p>
    <w:p w:rsidR="005404F0" w:rsidRDefault="005404F0" w:rsidP="005404F0">
      <w:pPr>
        <w:pStyle w:val="Heading4"/>
        <w:spacing w:before="0" w:beforeAutospacing="0" w:after="0" w:afterAutospacing="0"/>
        <w:rPr>
          <w:b w:val="0"/>
        </w:rPr>
      </w:pPr>
      <w:r w:rsidRPr="005404F0">
        <w:rPr>
          <w:b w:val="0"/>
        </w:rPr>
        <w:t>In a second experiment, the same mass of calcium carbonate in a powdered form is used.</w:t>
      </w:r>
    </w:p>
    <w:p w:rsidR="005404F0" w:rsidRDefault="005404F0" w:rsidP="005404F0">
      <w:pPr>
        <w:pStyle w:val="Heading4"/>
        <w:spacing w:before="0" w:beforeAutospacing="0" w:after="0" w:afterAutospacing="0"/>
        <w:rPr>
          <w:b w:val="0"/>
        </w:rPr>
      </w:pPr>
      <w:r w:rsidRPr="005404F0">
        <w:t>(</w:t>
      </w:r>
      <w:proofErr w:type="gramStart"/>
      <w:r w:rsidRPr="005404F0">
        <w:t>ii</w:t>
      </w:r>
      <w:proofErr w:type="gramEnd"/>
      <w:r w:rsidRPr="005404F0">
        <w:t>)</w:t>
      </w:r>
      <w:r w:rsidRPr="005404F0">
        <w:rPr>
          <w:b w:val="0"/>
        </w:rPr>
        <w:t xml:space="preserve"> Explain why the balloon inflates faster when powdered calcium carbonate is used.</w:t>
      </w:r>
    </w:p>
    <w:p w:rsidR="005404F0" w:rsidRDefault="005404F0" w:rsidP="005404F0">
      <w:pPr>
        <w:pStyle w:val="Heading4"/>
        <w:spacing w:before="0" w:beforeAutospacing="0" w:after="0" w:afterAutospacing="0"/>
        <w:rPr>
          <w:b w:val="0"/>
        </w:rPr>
      </w:pPr>
    </w:p>
    <w:p w:rsidR="005404F0" w:rsidRDefault="005404F0" w:rsidP="005404F0">
      <w:pPr>
        <w:pStyle w:val="Heading4"/>
        <w:spacing w:before="0" w:beforeAutospacing="0" w:after="0" w:afterAutospacing="0"/>
        <w:rPr>
          <w:b w:val="0"/>
        </w:rPr>
      </w:pPr>
    </w:p>
    <w:p w:rsidR="005404F0" w:rsidRDefault="005404F0" w:rsidP="005404F0">
      <w:pPr>
        <w:pStyle w:val="Heading4"/>
        <w:spacing w:before="0" w:beforeAutospacing="0" w:after="0" w:afterAutospacing="0"/>
        <w:rPr>
          <w:b w:val="0"/>
        </w:rPr>
      </w:pPr>
    </w:p>
    <w:p w:rsidR="005404F0" w:rsidRDefault="005404F0" w:rsidP="005404F0">
      <w:pPr>
        <w:pStyle w:val="Heading4"/>
        <w:spacing w:before="0" w:beforeAutospacing="0" w:after="0" w:afterAutospacing="0"/>
        <w:rPr>
          <w:b w:val="0"/>
        </w:rPr>
      </w:pPr>
    </w:p>
    <w:p w:rsidR="005404F0" w:rsidRDefault="005404F0" w:rsidP="005404F0">
      <w:pPr>
        <w:autoSpaceDE w:val="0"/>
        <w:autoSpaceDN w:val="0"/>
        <w:adjustRightInd w:val="0"/>
        <w:rPr>
          <w:rFonts w:ascii="TimesNewRomanPSMT" w:hAnsi="TimesNewRomanPSMT" w:cs="TimesNewRomanPSMT"/>
        </w:rPr>
      </w:pPr>
      <w:r w:rsidRPr="005404F0">
        <w:rPr>
          <w:rFonts w:ascii="TimesNewRomanPSMT" w:hAnsi="TimesNewRomanPSMT" w:cs="TimesNewRomanPSMT"/>
          <w:b/>
        </w:rPr>
        <w:t>(b)</w:t>
      </w:r>
      <w:r>
        <w:rPr>
          <w:rFonts w:ascii="TimesNewRomanPSMT" w:hAnsi="TimesNewRomanPSMT" w:cs="TimesNewRomanPSMT"/>
        </w:rPr>
        <w:t xml:space="preserve"> Using the same chemical substances (calcium carbonate and hydrochloric acid), di</w:t>
      </w:r>
      <w:r>
        <w:rPr>
          <w:rFonts w:ascii="TimesNewRomanPSMT" w:hAnsi="TimesNewRomanPSMT" w:cs="TimesNewRomanPSMT"/>
        </w:rPr>
        <w:t xml:space="preserve">scuss a </w:t>
      </w:r>
      <w:r>
        <w:rPr>
          <w:rFonts w:ascii="TimesNewRomanPSMT" w:hAnsi="TimesNewRomanPSMT" w:cs="TimesNewRomanPSMT"/>
        </w:rPr>
        <w:t>different way to make the balloon inflate faster.</w:t>
      </w:r>
    </w:p>
    <w:p w:rsidR="005404F0" w:rsidRPr="005404F0" w:rsidRDefault="005404F0" w:rsidP="005404F0">
      <w:pPr>
        <w:pStyle w:val="Heading4"/>
        <w:spacing w:before="0" w:beforeAutospacing="0" w:after="0" w:afterAutospacing="0"/>
        <w:rPr>
          <w:b w:val="0"/>
          <w:bCs w:val="0"/>
        </w:rPr>
      </w:pPr>
      <w:r w:rsidRPr="005404F0">
        <w:rPr>
          <w:rFonts w:ascii="TimesNewRomanPSMT" w:hAnsi="TimesNewRomanPSMT" w:cs="TimesNewRomanPSMT"/>
          <w:b w:val="0"/>
        </w:rPr>
        <w:t>In your answer you should refer to rates of reaction and particle collisions.</w:t>
      </w:r>
    </w:p>
    <w:p w:rsidR="005404F0" w:rsidRDefault="005404F0" w:rsidP="00181E9A">
      <w:pPr>
        <w:pStyle w:val="Heading4"/>
        <w:spacing w:after="0" w:afterAutospacing="0"/>
        <w:rPr>
          <w:bCs w:val="0"/>
        </w:rPr>
      </w:pPr>
    </w:p>
    <w:p w:rsidR="005404F0" w:rsidRDefault="005404F0" w:rsidP="00181E9A">
      <w:pPr>
        <w:pStyle w:val="Heading4"/>
        <w:spacing w:after="0" w:afterAutospacing="0"/>
        <w:rPr>
          <w:bCs w:val="0"/>
        </w:rPr>
      </w:pPr>
    </w:p>
    <w:p w:rsidR="005404F0" w:rsidRDefault="005404F0" w:rsidP="00181E9A">
      <w:pPr>
        <w:pStyle w:val="Heading4"/>
        <w:spacing w:after="0" w:afterAutospacing="0"/>
        <w:rPr>
          <w:bCs w:val="0"/>
        </w:rPr>
      </w:pPr>
    </w:p>
    <w:p w:rsidR="00A92E0D" w:rsidRDefault="005404F0" w:rsidP="00181E9A">
      <w:pPr>
        <w:pStyle w:val="Heading4"/>
        <w:spacing w:after="0" w:afterAutospacing="0"/>
        <w:rPr>
          <w:b w:val="0"/>
          <w:bCs w:val="0"/>
        </w:rPr>
      </w:pPr>
      <w:r>
        <w:rPr>
          <w:bCs w:val="0"/>
        </w:rPr>
        <w:lastRenderedPageBreak/>
        <w:t xml:space="preserve">2) </w:t>
      </w:r>
      <w:r w:rsidR="00A92E0D" w:rsidRPr="00A92E0D">
        <w:rPr>
          <w:b w:val="0"/>
          <w:color w:val="000000"/>
        </w:rPr>
        <w:t>The table below shows the size of marble chips (calcium carbonate) used in a chemical investigation into factors affecting rate of reaction.</w:t>
      </w:r>
    </w:p>
    <w:p w:rsidR="00A92E0D" w:rsidRDefault="00A92E0D" w:rsidP="00181E9A">
      <w:pPr>
        <w:pStyle w:val="Heading4"/>
        <w:spacing w:before="0" w:beforeAutospacing="0" w:after="0" w:afterAutospacing="0"/>
        <w:jc w:val="center"/>
        <w:rPr>
          <w:b w:val="0"/>
          <w:bCs w:val="0"/>
        </w:rPr>
      </w:pPr>
      <w:r>
        <w:rPr>
          <w:b w:val="0"/>
          <w:bCs w:val="0"/>
          <w:noProof/>
        </w:rPr>
        <w:drawing>
          <wp:inline distT="0" distB="0" distL="0" distR="0" wp14:anchorId="56A52ACA" wp14:editId="19675BC1">
            <wp:extent cx="2809875" cy="8154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rates.jpg"/>
                    <pic:cNvPicPr/>
                  </pic:nvPicPr>
                  <pic:blipFill>
                    <a:blip r:embed="rId7">
                      <a:extLst>
                        <a:ext uri="{28A0092B-C50C-407E-A947-70E740481C1C}">
                          <a14:useLocalDpi xmlns:a14="http://schemas.microsoft.com/office/drawing/2010/main" val="0"/>
                        </a:ext>
                      </a:extLst>
                    </a:blip>
                    <a:stretch>
                      <a:fillRect/>
                    </a:stretch>
                  </pic:blipFill>
                  <pic:spPr>
                    <a:xfrm>
                      <a:off x="0" y="0"/>
                      <a:ext cx="2824664" cy="819707"/>
                    </a:xfrm>
                    <a:prstGeom prst="rect">
                      <a:avLst/>
                    </a:prstGeom>
                  </pic:spPr>
                </pic:pic>
              </a:graphicData>
            </a:graphic>
          </wp:inline>
        </w:drawing>
      </w:r>
    </w:p>
    <w:p w:rsidR="00A92E0D" w:rsidRPr="00A92E0D" w:rsidRDefault="00181E9A" w:rsidP="005404F0">
      <w:pPr>
        <w:pStyle w:val="Pa14"/>
        <w:rPr>
          <w:color w:val="000000"/>
        </w:rPr>
      </w:pPr>
      <w:r>
        <w:rPr>
          <w:b/>
          <w:bCs/>
          <w:color w:val="000000"/>
        </w:rPr>
        <w:br/>
      </w:r>
      <w:r w:rsidR="00A92E0D" w:rsidRPr="00A92E0D">
        <w:rPr>
          <w:b/>
          <w:bCs/>
          <w:color w:val="000000"/>
        </w:rPr>
        <w:t xml:space="preserve">Experiment 1: </w:t>
      </w:r>
      <w:r w:rsidR="00A92E0D" w:rsidRPr="00A92E0D">
        <w:rPr>
          <w:color w:val="000000"/>
        </w:rPr>
        <w:t xml:space="preserve">10 mL of hydrochloric acid was added to a boiling tube containing small marble chips. </w:t>
      </w:r>
    </w:p>
    <w:p w:rsidR="00A92E0D" w:rsidRPr="00A92E0D" w:rsidRDefault="00A92E0D" w:rsidP="005404F0">
      <w:pPr>
        <w:pStyle w:val="Pa14"/>
        <w:rPr>
          <w:color w:val="000000"/>
        </w:rPr>
      </w:pPr>
      <w:r w:rsidRPr="00A92E0D">
        <w:rPr>
          <w:b/>
          <w:bCs/>
          <w:color w:val="000000"/>
        </w:rPr>
        <w:t xml:space="preserve">Experiment 2: </w:t>
      </w:r>
      <w:r w:rsidRPr="00A92E0D">
        <w:rPr>
          <w:color w:val="000000"/>
        </w:rPr>
        <w:t xml:space="preserve">10 mL of hydrochloric acid of the same concentration as in Experiment 1 was added to another boiling tube containing large marble chips. </w:t>
      </w:r>
    </w:p>
    <w:p w:rsidR="00A92E0D" w:rsidRDefault="00A92E0D" w:rsidP="005404F0">
      <w:pPr>
        <w:pStyle w:val="Pa14"/>
        <w:rPr>
          <w:color w:val="000000"/>
        </w:rPr>
      </w:pPr>
      <w:r w:rsidRPr="00A92E0D">
        <w:rPr>
          <w:color w:val="000000"/>
        </w:rPr>
        <w:t xml:space="preserve">In both experiments the total mass of </w:t>
      </w:r>
      <w:r>
        <w:rPr>
          <w:color w:val="000000"/>
        </w:rPr>
        <w:t xml:space="preserve">the marble chips was the same. </w:t>
      </w:r>
      <w:r>
        <w:rPr>
          <w:color w:val="000000"/>
        </w:rPr>
        <w:br/>
      </w:r>
      <w:r w:rsidRPr="00A92E0D">
        <w:rPr>
          <w:color w:val="000000"/>
        </w:rPr>
        <w:t>The boiling tubes were connected to an inverted measuring cylinder in a basin of water, as shown in the diagram below.</w:t>
      </w:r>
    </w:p>
    <w:tbl>
      <w:tblPr>
        <w:tblStyle w:val="TableGrid"/>
        <w:tblW w:w="0" w:type="auto"/>
        <w:tblLook w:val="04A0" w:firstRow="1" w:lastRow="0" w:firstColumn="1" w:lastColumn="0" w:noHBand="0" w:noVBand="1"/>
      </w:tblPr>
      <w:tblGrid>
        <w:gridCol w:w="7676"/>
        <w:gridCol w:w="7676"/>
      </w:tblGrid>
      <w:tr w:rsidR="00181E9A" w:rsidTr="00181E9A">
        <w:tc>
          <w:tcPr>
            <w:tcW w:w="7676" w:type="dxa"/>
          </w:tcPr>
          <w:p w:rsidR="00181E9A" w:rsidRDefault="00181E9A" w:rsidP="00181E9A">
            <w:r>
              <w:rPr>
                <w:noProof/>
                <w:color w:val="000000"/>
                <w:sz w:val="23"/>
                <w:szCs w:val="23"/>
                <w:lang w:eastAsia="en-NZ"/>
              </w:rPr>
              <w:drawing>
                <wp:inline distT="0" distB="0" distL="0" distR="0" wp14:anchorId="259EEF4B" wp14:editId="5D4EC78B">
                  <wp:extent cx="4631558" cy="23212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ci2013rates2.jpg"/>
                          <pic:cNvPicPr/>
                        </pic:nvPicPr>
                        <pic:blipFill>
                          <a:blip r:embed="rId8">
                            <a:extLst>
                              <a:ext uri="{28A0092B-C50C-407E-A947-70E740481C1C}">
                                <a14:useLocalDpi xmlns:a14="http://schemas.microsoft.com/office/drawing/2010/main" val="0"/>
                              </a:ext>
                            </a:extLst>
                          </a:blip>
                          <a:stretch>
                            <a:fillRect/>
                          </a:stretch>
                        </pic:blipFill>
                        <pic:spPr>
                          <a:xfrm>
                            <a:off x="0" y="0"/>
                            <a:ext cx="4630707" cy="2320860"/>
                          </a:xfrm>
                          <a:prstGeom prst="rect">
                            <a:avLst/>
                          </a:prstGeom>
                        </pic:spPr>
                      </pic:pic>
                    </a:graphicData>
                  </a:graphic>
                </wp:inline>
              </w:drawing>
            </w:r>
          </w:p>
        </w:tc>
        <w:tc>
          <w:tcPr>
            <w:tcW w:w="7676" w:type="dxa"/>
          </w:tcPr>
          <w:p w:rsidR="00181E9A" w:rsidRDefault="00181E9A" w:rsidP="00181E9A">
            <w:pPr>
              <w:pStyle w:val="Heading4"/>
              <w:rPr>
                <w:b w:val="0"/>
                <w:color w:val="000000"/>
              </w:rPr>
            </w:pPr>
            <w:r w:rsidRPr="00A92E0D">
              <w:rPr>
                <w:b w:val="0"/>
                <w:color w:val="000000"/>
              </w:rPr>
              <w:t>The graph below shows the results for the volume of gas produced over a period of time.</w:t>
            </w:r>
          </w:p>
          <w:p w:rsidR="00181E9A" w:rsidRPr="00181E9A" w:rsidRDefault="00181E9A" w:rsidP="00181E9A">
            <w:pPr>
              <w:pStyle w:val="Heading4"/>
              <w:rPr>
                <w:b w:val="0"/>
                <w:color w:val="000000"/>
              </w:rPr>
            </w:pPr>
            <w:r>
              <w:rPr>
                <w:noProof/>
                <w:color w:val="000000"/>
                <w:sz w:val="23"/>
                <w:szCs w:val="23"/>
              </w:rPr>
              <w:drawing>
                <wp:inline distT="0" distB="0" distL="0" distR="0" wp14:anchorId="4CD1255A" wp14:editId="0E92CA76">
                  <wp:extent cx="4295775" cy="25250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sci2013rates3.jpg"/>
                          <pic:cNvPicPr/>
                        </pic:nvPicPr>
                        <pic:blipFill>
                          <a:blip r:embed="rId9">
                            <a:extLst>
                              <a:ext uri="{28A0092B-C50C-407E-A947-70E740481C1C}">
                                <a14:useLocalDpi xmlns:a14="http://schemas.microsoft.com/office/drawing/2010/main" val="0"/>
                              </a:ext>
                            </a:extLst>
                          </a:blip>
                          <a:stretch>
                            <a:fillRect/>
                          </a:stretch>
                        </pic:blipFill>
                        <pic:spPr>
                          <a:xfrm>
                            <a:off x="0" y="0"/>
                            <a:ext cx="4302620" cy="2529116"/>
                          </a:xfrm>
                          <a:prstGeom prst="rect">
                            <a:avLst/>
                          </a:prstGeom>
                        </pic:spPr>
                      </pic:pic>
                    </a:graphicData>
                  </a:graphic>
                </wp:inline>
              </w:drawing>
            </w:r>
          </w:p>
        </w:tc>
      </w:tr>
    </w:tbl>
    <w:p w:rsidR="00181E9A" w:rsidRPr="00181E9A" w:rsidRDefault="00181E9A" w:rsidP="00181E9A"/>
    <w:p w:rsidR="00A92E0D" w:rsidRDefault="00A92E0D" w:rsidP="00181E9A">
      <w:pPr>
        <w:pStyle w:val="Heading4"/>
        <w:spacing w:before="0" w:beforeAutospacing="0" w:after="0" w:afterAutospacing="0"/>
        <w:rPr>
          <w:b w:val="0"/>
          <w:color w:val="000000"/>
        </w:rPr>
      </w:pPr>
      <w:r w:rsidRPr="00181E9A">
        <w:rPr>
          <w:color w:val="000000"/>
        </w:rPr>
        <w:t>(a)</w:t>
      </w:r>
      <w:r w:rsidRPr="00181E9A">
        <w:rPr>
          <w:b w:val="0"/>
          <w:color w:val="000000"/>
        </w:rPr>
        <w:t xml:space="preserve"> State what factor affecting the rate of reaction is being investigated in this experiment.</w:t>
      </w:r>
    </w:p>
    <w:p w:rsidR="00181E9A" w:rsidRPr="00181E9A" w:rsidRDefault="00181E9A" w:rsidP="00181E9A">
      <w:pPr>
        <w:pStyle w:val="Heading4"/>
        <w:spacing w:before="0" w:beforeAutospacing="0" w:after="0" w:afterAutospacing="0"/>
        <w:rPr>
          <w:b w:val="0"/>
          <w:color w:val="000000"/>
        </w:rPr>
      </w:pPr>
    </w:p>
    <w:p w:rsidR="00A92E0D" w:rsidRPr="00181E9A" w:rsidRDefault="00A92E0D" w:rsidP="00181E9A">
      <w:pPr>
        <w:pStyle w:val="Pa18"/>
        <w:ind w:left="560" w:hanging="560"/>
        <w:rPr>
          <w:color w:val="000000"/>
        </w:rPr>
      </w:pPr>
      <w:r w:rsidRPr="00181E9A">
        <w:rPr>
          <w:b/>
          <w:color w:val="000000"/>
        </w:rPr>
        <w:t>(b)</w:t>
      </w:r>
      <w:r w:rsidRPr="00181E9A">
        <w:rPr>
          <w:color w:val="000000"/>
        </w:rPr>
        <w:t xml:space="preserve"> Explain what is happening in </w:t>
      </w:r>
      <w:r w:rsidRPr="00181E9A">
        <w:rPr>
          <w:bCs/>
          <w:color w:val="000000"/>
        </w:rPr>
        <w:t xml:space="preserve">Experiment 1 </w:t>
      </w:r>
      <w:r w:rsidRPr="00181E9A">
        <w:rPr>
          <w:color w:val="000000"/>
        </w:rPr>
        <w:t xml:space="preserve">in sections A, B, and C of the graph in terms of reaction rate. </w:t>
      </w:r>
    </w:p>
    <w:p w:rsidR="00A92E0D" w:rsidRPr="00181E9A" w:rsidRDefault="00A92E0D" w:rsidP="00181E9A">
      <w:pPr>
        <w:pStyle w:val="Heading4"/>
        <w:spacing w:before="0" w:beforeAutospacing="0" w:after="0" w:afterAutospacing="0"/>
        <w:rPr>
          <w:b w:val="0"/>
          <w:color w:val="000000"/>
        </w:rPr>
      </w:pPr>
      <w:r w:rsidRPr="00181E9A">
        <w:rPr>
          <w:b w:val="0"/>
          <w:color w:val="000000"/>
        </w:rPr>
        <w:t>In your answer you should refer to particle collisions.</w:t>
      </w:r>
    </w:p>
    <w:p w:rsidR="00A92E0D" w:rsidRPr="00181E9A" w:rsidRDefault="00A92E0D" w:rsidP="00181E9A">
      <w:pPr>
        <w:pStyle w:val="Pa18"/>
        <w:ind w:left="560" w:hanging="560"/>
        <w:rPr>
          <w:color w:val="000000"/>
        </w:rPr>
      </w:pPr>
      <w:r w:rsidRPr="00181E9A">
        <w:rPr>
          <w:b/>
          <w:color w:val="000000"/>
        </w:rPr>
        <w:t>(c)</w:t>
      </w:r>
      <w:r w:rsidRPr="00181E9A">
        <w:rPr>
          <w:color w:val="000000"/>
        </w:rPr>
        <w:t xml:space="preserve"> Explain why </w:t>
      </w:r>
      <w:r w:rsidRPr="00181E9A">
        <w:rPr>
          <w:b/>
          <w:bCs/>
          <w:color w:val="000000"/>
        </w:rPr>
        <w:t xml:space="preserve">Experiment 1 </w:t>
      </w:r>
      <w:r w:rsidRPr="00181E9A">
        <w:rPr>
          <w:color w:val="000000"/>
        </w:rPr>
        <w:t xml:space="preserve">was faster than </w:t>
      </w:r>
      <w:r w:rsidRPr="00181E9A">
        <w:rPr>
          <w:b/>
          <w:bCs/>
          <w:color w:val="000000"/>
        </w:rPr>
        <w:t>Experiment 2</w:t>
      </w:r>
      <w:r w:rsidRPr="00181E9A">
        <w:rPr>
          <w:color w:val="000000"/>
        </w:rPr>
        <w:t xml:space="preserve">. </w:t>
      </w:r>
    </w:p>
    <w:p w:rsidR="00A92E0D" w:rsidRPr="00181E9A" w:rsidRDefault="00A92E0D" w:rsidP="00181E9A">
      <w:pPr>
        <w:pStyle w:val="Pa18"/>
        <w:ind w:left="560" w:hanging="560"/>
        <w:rPr>
          <w:color w:val="000000"/>
        </w:rPr>
      </w:pPr>
      <w:r w:rsidRPr="00181E9A">
        <w:rPr>
          <w:color w:val="000000"/>
        </w:rPr>
        <w:t xml:space="preserve">In your answer you should: </w:t>
      </w:r>
    </w:p>
    <w:p w:rsidR="005404F0" w:rsidRDefault="00A92E0D" w:rsidP="005404F0">
      <w:pPr>
        <w:pStyle w:val="Pa18"/>
        <w:rPr>
          <w:color w:val="000000"/>
        </w:rPr>
      </w:pPr>
      <w:r w:rsidRPr="00181E9A">
        <w:rPr>
          <w:color w:val="000000"/>
        </w:rPr>
        <w:t>• explain how the graph sho</w:t>
      </w:r>
      <w:r w:rsidR="00181E9A">
        <w:rPr>
          <w:color w:val="000000"/>
        </w:rPr>
        <w:t xml:space="preserve">ws that Experiment 1 is faster </w:t>
      </w:r>
      <w:r w:rsidR="00181E9A">
        <w:rPr>
          <w:color w:val="000000"/>
        </w:rPr>
        <w:br/>
      </w:r>
      <w:r w:rsidRPr="00181E9A">
        <w:rPr>
          <w:color w:val="000000"/>
        </w:rPr>
        <w:t>• explain how the size of the marble chips affects the number of particle collisions.</w:t>
      </w:r>
    </w:p>
    <w:p w:rsidR="00F96618" w:rsidRPr="005404F0" w:rsidRDefault="005404F0" w:rsidP="005404F0">
      <w:pPr>
        <w:pStyle w:val="Pa18"/>
        <w:rPr>
          <w:color w:val="000000"/>
        </w:rPr>
      </w:pPr>
      <w:r w:rsidRPr="005404F0">
        <w:rPr>
          <w:b/>
          <w:color w:val="000000"/>
        </w:rPr>
        <w:lastRenderedPageBreak/>
        <w:t>3</w:t>
      </w:r>
      <w:r w:rsidR="00A92E0D" w:rsidRPr="005404F0">
        <w:rPr>
          <w:b/>
        </w:rPr>
        <w:t>)</w:t>
      </w:r>
      <w:r w:rsidR="00A92E0D">
        <w:t xml:space="preserve"> </w:t>
      </w:r>
      <w:r w:rsidR="00F96618" w:rsidRPr="00F96618">
        <w:t>The following experiment was carried out at 20°C and then repeated at 40°C.</w:t>
      </w:r>
      <w:r w:rsidR="00B95108">
        <w:br/>
      </w:r>
      <w:r w:rsidR="00F96618" w:rsidRPr="00F96618">
        <w:t>Marble chips (calcium carbonate) were added to hydrochloric acid in a conical flask. The mass and size of marble chips, and the concentration and volume of hydrochloric acid used, were the same for both experiments. The flask was connected to an inverted measuring cylinder in a basin of water, as shown in the diagram below.</w:t>
      </w:r>
    </w:p>
    <w:tbl>
      <w:tblPr>
        <w:tblStyle w:val="TableGrid"/>
        <w:tblW w:w="0" w:type="auto"/>
        <w:tblLook w:val="04A0" w:firstRow="1" w:lastRow="0" w:firstColumn="1" w:lastColumn="0" w:noHBand="0" w:noVBand="1"/>
      </w:tblPr>
      <w:tblGrid>
        <w:gridCol w:w="7479"/>
        <w:gridCol w:w="7873"/>
      </w:tblGrid>
      <w:tr w:rsidR="00181E9A" w:rsidTr="004A555C">
        <w:tc>
          <w:tcPr>
            <w:tcW w:w="7479" w:type="dxa"/>
          </w:tcPr>
          <w:p w:rsidR="00181E9A" w:rsidRDefault="00181E9A" w:rsidP="00B95108">
            <w:pPr>
              <w:pStyle w:val="Heading4"/>
              <w:rPr>
                <w:b w:val="0"/>
              </w:rPr>
            </w:pPr>
            <w:r>
              <w:rPr>
                <w:bCs w:val="0"/>
                <w:noProof/>
              </w:rPr>
              <w:drawing>
                <wp:inline distT="0" distB="0" distL="0" distR="0" wp14:anchorId="2B962754" wp14:editId="3A6F9536">
                  <wp:extent cx="4544999" cy="2568701"/>
                  <wp:effectExtent l="19050" t="0" r="7951"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547692" cy="2570223"/>
                          </a:xfrm>
                          <a:prstGeom prst="rect">
                            <a:avLst/>
                          </a:prstGeom>
                          <a:noFill/>
                          <a:ln w="9525">
                            <a:noFill/>
                            <a:miter lim="800000"/>
                            <a:headEnd/>
                            <a:tailEnd/>
                          </a:ln>
                        </pic:spPr>
                      </pic:pic>
                    </a:graphicData>
                  </a:graphic>
                </wp:inline>
              </w:drawing>
            </w:r>
          </w:p>
        </w:tc>
        <w:tc>
          <w:tcPr>
            <w:tcW w:w="7873" w:type="dxa"/>
          </w:tcPr>
          <w:p w:rsidR="004A555C" w:rsidRPr="00181E9A" w:rsidRDefault="004A555C" w:rsidP="004A555C">
            <w:pPr>
              <w:outlineLvl w:val="3"/>
              <w:rPr>
                <w:rFonts w:eastAsia="Times New Roman"/>
                <w:bCs/>
                <w:lang w:eastAsia="en-NZ"/>
              </w:rPr>
            </w:pPr>
            <w:r w:rsidRPr="00181E9A">
              <w:rPr>
                <w:color w:val="221E1F"/>
              </w:rPr>
              <w:t>The volume of gas produced at the two different temperatures was measured for a few minutes and the results were used to sketch the graph shown below.</w:t>
            </w:r>
          </w:p>
          <w:p w:rsidR="00181E9A" w:rsidRDefault="004A555C" w:rsidP="00B95108">
            <w:pPr>
              <w:pStyle w:val="Heading4"/>
              <w:rPr>
                <w:b w:val="0"/>
              </w:rPr>
            </w:pPr>
            <w:r>
              <w:rPr>
                <w:bCs w:val="0"/>
                <w:noProof/>
              </w:rPr>
              <w:drawing>
                <wp:inline distT="0" distB="0" distL="0" distR="0" wp14:anchorId="65BC0E55" wp14:editId="7A7ECB49">
                  <wp:extent cx="3810000" cy="2238952"/>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812402" cy="2240363"/>
                          </a:xfrm>
                          <a:prstGeom prst="rect">
                            <a:avLst/>
                          </a:prstGeom>
                          <a:noFill/>
                          <a:ln w="9525">
                            <a:noFill/>
                            <a:miter lim="800000"/>
                            <a:headEnd/>
                            <a:tailEnd/>
                          </a:ln>
                        </pic:spPr>
                      </pic:pic>
                    </a:graphicData>
                  </a:graphic>
                </wp:inline>
              </w:drawing>
            </w:r>
          </w:p>
        </w:tc>
      </w:tr>
    </w:tbl>
    <w:p w:rsidR="00F96618" w:rsidRPr="00F96618" w:rsidRDefault="00F96618" w:rsidP="00F96618">
      <w:pPr>
        <w:pStyle w:val="Pa23"/>
        <w:rPr>
          <w:color w:val="221E1F"/>
        </w:rPr>
      </w:pPr>
      <w:r w:rsidRPr="00F96618">
        <w:rPr>
          <w:color w:val="221E1F"/>
        </w:rPr>
        <w:t xml:space="preserve">State which line on the graph represents the reaction at </w:t>
      </w:r>
      <w:r w:rsidRPr="00F96618">
        <w:rPr>
          <w:b/>
          <w:bCs/>
          <w:color w:val="221E1F"/>
        </w:rPr>
        <w:t>40</w:t>
      </w:r>
      <w:r w:rsidRPr="00F96618">
        <w:rPr>
          <w:b/>
          <w:bCs/>
          <w:color w:val="221E1F"/>
          <w:position w:val="8"/>
          <w:vertAlign w:val="superscript"/>
        </w:rPr>
        <w:t>o</w:t>
      </w:r>
      <w:r w:rsidRPr="00F96618">
        <w:rPr>
          <w:b/>
          <w:bCs/>
          <w:color w:val="221E1F"/>
        </w:rPr>
        <w:t xml:space="preserve">C </w:t>
      </w:r>
      <w:r w:rsidRPr="00F96618">
        <w:rPr>
          <w:color w:val="221E1F"/>
        </w:rPr>
        <w:t>and explain how you worked this out.</w:t>
      </w:r>
      <w:r w:rsidR="005404F0">
        <w:rPr>
          <w:color w:val="221E1F"/>
        </w:rPr>
        <w:t xml:space="preserve"> </w:t>
      </w:r>
      <w:r w:rsidRPr="00F96618">
        <w:rPr>
          <w:color w:val="221E1F"/>
        </w:rPr>
        <w:t>In your answer you should:</w:t>
      </w:r>
    </w:p>
    <w:p w:rsidR="00F96618" w:rsidRPr="00F96618" w:rsidRDefault="00F96618" w:rsidP="00F96618">
      <w:pPr>
        <w:pStyle w:val="Pa23"/>
        <w:rPr>
          <w:color w:val="221E1F"/>
        </w:rPr>
      </w:pPr>
      <w:r w:rsidRPr="00F96618">
        <w:rPr>
          <w:color w:val="221E1F"/>
        </w:rPr>
        <w:t>• identify which line represents the reaction at 40°C</w:t>
      </w:r>
    </w:p>
    <w:p w:rsidR="00F96618" w:rsidRPr="00F96618" w:rsidRDefault="00F96618" w:rsidP="00F96618">
      <w:pPr>
        <w:pStyle w:val="Pa23"/>
        <w:rPr>
          <w:color w:val="221E1F"/>
        </w:rPr>
      </w:pPr>
      <w:r w:rsidRPr="00F96618">
        <w:rPr>
          <w:color w:val="221E1F"/>
        </w:rPr>
        <w:t>• explain why the line you have identified is the reaction at 40°C</w:t>
      </w:r>
    </w:p>
    <w:p w:rsidR="00F96618" w:rsidRDefault="00F96618" w:rsidP="00F96618">
      <w:pPr>
        <w:pStyle w:val="Pa23"/>
        <w:rPr>
          <w:color w:val="221E1F"/>
          <w:sz w:val="23"/>
          <w:szCs w:val="23"/>
        </w:rPr>
      </w:pPr>
      <w:r w:rsidRPr="00F96618">
        <w:rPr>
          <w:color w:val="221E1F"/>
        </w:rPr>
        <w:t>• give reasons for the different rates of</w:t>
      </w:r>
      <w:r>
        <w:rPr>
          <w:color w:val="221E1F"/>
        </w:rPr>
        <w:t xml:space="preserve"> reaction in terms of particles</w:t>
      </w:r>
      <w:r>
        <w:rPr>
          <w:color w:val="221E1F"/>
        </w:rPr>
        <w:br/>
      </w:r>
      <w:r w:rsidRPr="00F96618">
        <w:rPr>
          <w:color w:val="221E1F"/>
        </w:rPr>
        <w:t>• explain why both lines end up horizontal</w:t>
      </w:r>
      <w:r>
        <w:rPr>
          <w:color w:val="221E1F"/>
          <w:sz w:val="23"/>
          <w:szCs w:val="23"/>
        </w:rPr>
        <w:t>.</w:t>
      </w: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5404F0" w:rsidRDefault="005404F0" w:rsidP="00F96618">
      <w:pPr>
        <w:pStyle w:val="Heading4"/>
        <w:spacing w:before="0" w:beforeAutospacing="0" w:after="0" w:afterAutospacing="0"/>
        <w:rPr>
          <w:rFonts w:eastAsiaTheme="minorHAnsi"/>
          <w:bCs w:val="0"/>
          <w:lang w:eastAsia="en-US"/>
        </w:rPr>
      </w:pPr>
    </w:p>
    <w:p w:rsidR="00F96618" w:rsidRPr="00F96618" w:rsidRDefault="005404F0" w:rsidP="00F96618">
      <w:pPr>
        <w:pStyle w:val="Heading4"/>
        <w:spacing w:before="0" w:beforeAutospacing="0" w:after="0" w:afterAutospacing="0"/>
        <w:rPr>
          <w:b w:val="0"/>
        </w:rPr>
      </w:pPr>
      <w:r>
        <w:rPr>
          <w:rFonts w:eastAsiaTheme="minorHAnsi"/>
          <w:bCs w:val="0"/>
          <w:lang w:eastAsia="en-US"/>
        </w:rPr>
        <w:lastRenderedPageBreak/>
        <w:t>4</w:t>
      </w:r>
      <w:r w:rsidR="00F96618" w:rsidRPr="00C305AD">
        <w:rPr>
          <w:bCs w:val="0"/>
        </w:rPr>
        <w:t>)</w:t>
      </w:r>
      <w:r w:rsidR="00F96618" w:rsidRPr="00F96618">
        <w:rPr>
          <w:b w:val="0"/>
          <w:bCs w:val="0"/>
        </w:rPr>
        <w:t xml:space="preserve"> </w:t>
      </w:r>
      <w:r w:rsidR="00F96618" w:rsidRPr="00F96618">
        <w:rPr>
          <w:b w:val="0"/>
        </w:rPr>
        <w:t>Calcium carbonate (marble chips) and hydrochloric acid react together in a conical flask. The word equation for this reaction is:</w:t>
      </w:r>
    </w:p>
    <w:p w:rsidR="00F96618" w:rsidRPr="00F96618" w:rsidRDefault="00F96618" w:rsidP="00F96618">
      <w:pPr>
        <w:outlineLvl w:val="3"/>
        <w:rPr>
          <w:rFonts w:eastAsia="Times New Roman"/>
          <w:bCs/>
          <w:lang w:eastAsia="en-NZ"/>
        </w:rPr>
      </w:pPr>
      <w:proofErr w:type="gramStart"/>
      <w:r w:rsidRPr="00F96618">
        <w:rPr>
          <w:rFonts w:eastAsia="Times New Roman"/>
          <w:bCs/>
          <w:lang w:eastAsia="en-NZ"/>
        </w:rPr>
        <w:t>calcium</w:t>
      </w:r>
      <w:proofErr w:type="gramEnd"/>
      <w:r w:rsidRPr="00F96618">
        <w:rPr>
          <w:rFonts w:eastAsia="Times New Roman"/>
          <w:bCs/>
          <w:lang w:eastAsia="en-NZ"/>
        </w:rPr>
        <w:t xml:space="preserve"> carbonate + hydrochloric acid → calcium chloride + water + carbon dioxide gas</w:t>
      </w:r>
    </w:p>
    <w:p w:rsidR="00181E9A" w:rsidRDefault="00F96618" w:rsidP="00F96618">
      <w:pPr>
        <w:outlineLvl w:val="3"/>
        <w:rPr>
          <w:rFonts w:eastAsia="Times New Roman"/>
          <w:bCs/>
          <w:lang w:eastAsia="en-NZ"/>
        </w:rPr>
      </w:pPr>
      <w:r w:rsidRPr="00F96618">
        <w:rPr>
          <w:rFonts w:eastAsia="Times New Roman"/>
          <w:b/>
          <w:bCs/>
          <w:lang w:eastAsia="en-NZ"/>
        </w:rPr>
        <w:t>(a)</w:t>
      </w:r>
      <w:r w:rsidRPr="00F96618">
        <w:rPr>
          <w:rFonts w:eastAsia="Times New Roman"/>
          <w:bCs/>
          <w:lang w:eastAsia="en-NZ"/>
        </w:rPr>
        <w:t xml:space="preserve"> Describe an observation you would make when this reaction occurs.</w:t>
      </w:r>
      <w:r w:rsidR="006E7951">
        <w:rPr>
          <w:rFonts w:eastAsia="Times New Roman"/>
          <w:bCs/>
          <w:lang w:eastAsia="en-NZ"/>
        </w:rPr>
        <w:t xml:space="preserve">  </w:t>
      </w:r>
    </w:p>
    <w:p w:rsidR="00181E9A" w:rsidRDefault="00181E9A" w:rsidP="00F96618">
      <w:pPr>
        <w:outlineLvl w:val="3"/>
        <w:rPr>
          <w:rFonts w:eastAsia="Times New Roman"/>
          <w:bCs/>
          <w:lang w:eastAsia="en-NZ"/>
        </w:rPr>
      </w:pPr>
    </w:p>
    <w:p w:rsidR="00F96618" w:rsidRDefault="00F96618" w:rsidP="00F96618">
      <w:pPr>
        <w:outlineLvl w:val="3"/>
        <w:rPr>
          <w:rFonts w:eastAsia="Times New Roman"/>
          <w:bCs/>
          <w:lang w:eastAsia="en-NZ"/>
        </w:rPr>
      </w:pPr>
      <w:r w:rsidRPr="00F96618">
        <w:rPr>
          <w:rFonts w:eastAsia="Times New Roman"/>
          <w:bCs/>
          <w:lang w:eastAsia="en-NZ"/>
        </w:rPr>
        <w:t>The mass of the flask and contents is measured on a scale over time and recorded on the graph shown below.</w:t>
      </w:r>
    </w:p>
    <w:tbl>
      <w:tblPr>
        <w:tblStyle w:val="TableGrid"/>
        <w:tblW w:w="0" w:type="auto"/>
        <w:tblLook w:val="04A0" w:firstRow="1" w:lastRow="0" w:firstColumn="1" w:lastColumn="0" w:noHBand="0" w:noVBand="1"/>
      </w:tblPr>
      <w:tblGrid>
        <w:gridCol w:w="7676"/>
        <w:gridCol w:w="7676"/>
      </w:tblGrid>
      <w:tr w:rsidR="00181E9A" w:rsidTr="00181E9A">
        <w:tc>
          <w:tcPr>
            <w:tcW w:w="7676" w:type="dxa"/>
          </w:tcPr>
          <w:p w:rsidR="00181E9A" w:rsidRPr="00F96618" w:rsidRDefault="00181E9A" w:rsidP="00181E9A">
            <w:pPr>
              <w:outlineLvl w:val="3"/>
              <w:rPr>
                <w:rFonts w:eastAsia="Times New Roman"/>
                <w:bCs/>
                <w:lang w:eastAsia="en-NZ"/>
              </w:rPr>
            </w:pPr>
            <w:r w:rsidRPr="00F96618">
              <w:rPr>
                <w:rFonts w:eastAsia="Times New Roman"/>
                <w:b/>
                <w:bCs/>
                <w:lang w:eastAsia="en-NZ"/>
              </w:rPr>
              <w:t>(</w:t>
            </w:r>
            <w:proofErr w:type="gramStart"/>
            <w:r w:rsidRPr="00F96618">
              <w:rPr>
                <w:rFonts w:eastAsia="Times New Roman"/>
                <w:b/>
                <w:bCs/>
                <w:lang w:eastAsia="en-NZ"/>
              </w:rPr>
              <w:t>b</w:t>
            </w:r>
            <w:proofErr w:type="gramEnd"/>
            <w:r w:rsidRPr="00F96618">
              <w:rPr>
                <w:rFonts w:eastAsia="Times New Roman"/>
                <w:b/>
                <w:bCs/>
                <w:lang w:eastAsia="en-NZ"/>
              </w:rPr>
              <w:t>)</w:t>
            </w:r>
            <w:r w:rsidRPr="00F96618">
              <w:rPr>
                <w:rFonts w:eastAsia="Times New Roman"/>
                <w:bCs/>
                <w:lang w:eastAsia="en-NZ"/>
              </w:rPr>
              <w:t xml:space="preserve"> Explain why the mass decreases with time. In your answer you should:</w:t>
            </w:r>
          </w:p>
          <w:p w:rsidR="00181E9A" w:rsidRPr="00F96618" w:rsidRDefault="00181E9A" w:rsidP="00181E9A">
            <w:pPr>
              <w:outlineLvl w:val="3"/>
              <w:rPr>
                <w:rFonts w:eastAsia="Times New Roman"/>
                <w:bCs/>
                <w:lang w:eastAsia="en-NZ"/>
              </w:rPr>
            </w:pPr>
            <w:r w:rsidRPr="00F96618">
              <w:rPr>
                <w:rFonts w:eastAsia="Times New Roman"/>
                <w:bCs/>
                <w:lang w:eastAsia="en-NZ"/>
              </w:rPr>
              <w:t>• consider all the products being formed</w:t>
            </w:r>
          </w:p>
          <w:p w:rsidR="00181E9A" w:rsidRDefault="00181E9A" w:rsidP="00181E9A">
            <w:pPr>
              <w:outlineLvl w:val="3"/>
              <w:rPr>
                <w:rFonts w:eastAsia="Times New Roman"/>
                <w:bCs/>
                <w:lang w:eastAsia="en-NZ"/>
              </w:rPr>
            </w:pPr>
            <w:r w:rsidRPr="00F96618">
              <w:rPr>
                <w:rFonts w:eastAsia="Times New Roman"/>
                <w:bCs/>
                <w:lang w:eastAsia="en-NZ"/>
              </w:rPr>
              <w:t>• explain what is happening, in terms of particles AND the rate of reaction, in each section of the graph.</w:t>
            </w:r>
          </w:p>
          <w:p w:rsidR="00181E9A" w:rsidRDefault="00181E9A" w:rsidP="00F96618">
            <w:pPr>
              <w:outlineLvl w:val="3"/>
              <w:rPr>
                <w:rFonts w:eastAsia="Times New Roman"/>
                <w:bCs/>
                <w:lang w:eastAsia="en-NZ"/>
              </w:rPr>
            </w:pPr>
          </w:p>
        </w:tc>
        <w:tc>
          <w:tcPr>
            <w:tcW w:w="7676" w:type="dxa"/>
          </w:tcPr>
          <w:p w:rsidR="00181E9A" w:rsidRDefault="00181E9A" w:rsidP="00F96618">
            <w:pPr>
              <w:outlineLvl w:val="3"/>
              <w:rPr>
                <w:rFonts w:eastAsia="Times New Roman"/>
                <w:bCs/>
                <w:lang w:eastAsia="en-NZ"/>
              </w:rPr>
            </w:pPr>
            <w:r>
              <w:rPr>
                <w:rFonts w:eastAsia="Times New Roman"/>
                <w:bCs/>
                <w:noProof/>
                <w:lang w:eastAsia="en-NZ"/>
              </w:rPr>
              <w:drawing>
                <wp:inline distT="0" distB="0" distL="0" distR="0" wp14:anchorId="4D7D4F22" wp14:editId="5B519D79">
                  <wp:extent cx="4029130" cy="2324498"/>
                  <wp:effectExtent l="19050" t="0" r="947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4031518" cy="2325875"/>
                          </a:xfrm>
                          <a:prstGeom prst="rect">
                            <a:avLst/>
                          </a:prstGeom>
                          <a:noFill/>
                          <a:ln w="9525">
                            <a:noFill/>
                            <a:miter lim="800000"/>
                            <a:headEnd/>
                            <a:tailEnd/>
                          </a:ln>
                        </pic:spPr>
                      </pic:pic>
                    </a:graphicData>
                  </a:graphic>
                </wp:inline>
              </w:drawing>
            </w:r>
          </w:p>
        </w:tc>
      </w:tr>
    </w:tbl>
    <w:p w:rsidR="00F96618" w:rsidRPr="00F96618" w:rsidRDefault="00F96618" w:rsidP="00F96618">
      <w:pPr>
        <w:outlineLvl w:val="3"/>
        <w:rPr>
          <w:rFonts w:eastAsia="Times New Roman"/>
          <w:bCs/>
          <w:lang w:eastAsia="en-NZ"/>
        </w:rPr>
      </w:pPr>
      <w:r w:rsidRPr="00F96618">
        <w:rPr>
          <w:rFonts w:eastAsia="Times New Roman"/>
          <w:b/>
          <w:bCs/>
          <w:lang w:eastAsia="en-NZ"/>
        </w:rPr>
        <w:t>(c)</w:t>
      </w:r>
      <w:r w:rsidRPr="00F96618">
        <w:rPr>
          <w:rFonts w:eastAsia="Times New Roman"/>
          <w:bCs/>
          <w:lang w:eastAsia="en-NZ"/>
        </w:rPr>
        <w:t xml:space="preserve"> When more concentrated hydrochloric acid is used, the reaction is faster.</w:t>
      </w:r>
      <w:r w:rsidR="005404F0">
        <w:rPr>
          <w:rFonts w:eastAsia="Times New Roman"/>
          <w:bCs/>
          <w:lang w:eastAsia="en-NZ"/>
        </w:rPr>
        <w:t xml:space="preserve"> </w:t>
      </w:r>
      <w:r w:rsidRPr="00F96618">
        <w:rPr>
          <w:rFonts w:eastAsia="Times New Roman"/>
          <w:bCs/>
          <w:lang w:eastAsia="en-NZ"/>
        </w:rPr>
        <w:t>Explain the difference in the rate of reaction. In your answer you should refer to:</w:t>
      </w:r>
    </w:p>
    <w:p w:rsidR="00F96618" w:rsidRPr="00F96618" w:rsidRDefault="00F96618" w:rsidP="00F96618">
      <w:pPr>
        <w:outlineLvl w:val="3"/>
        <w:rPr>
          <w:rFonts w:eastAsia="Times New Roman"/>
          <w:bCs/>
          <w:lang w:eastAsia="en-NZ"/>
        </w:rPr>
      </w:pPr>
      <w:r w:rsidRPr="00F96618">
        <w:rPr>
          <w:rFonts w:eastAsia="Times New Roman"/>
          <w:bCs/>
          <w:lang w:eastAsia="en-NZ"/>
        </w:rPr>
        <w:t xml:space="preserve">• </w:t>
      </w:r>
      <w:proofErr w:type="gramStart"/>
      <w:r w:rsidRPr="00F96618">
        <w:rPr>
          <w:rFonts w:eastAsia="Times New Roman"/>
          <w:bCs/>
          <w:lang w:eastAsia="en-NZ"/>
        </w:rPr>
        <w:t>particles</w:t>
      </w:r>
      <w:proofErr w:type="gramEnd"/>
    </w:p>
    <w:p w:rsidR="00F96618" w:rsidRPr="00F96618" w:rsidRDefault="00F96618" w:rsidP="00F96618">
      <w:pPr>
        <w:outlineLvl w:val="3"/>
        <w:rPr>
          <w:rFonts w:eastAsia="Times New Roman"/>
          <w:bCs/>
          <w:lang w:eastAsia="en-NZ"/>
        </w:rPr>
      </w:pPr>
      <w:r w:rsidRPr="00F96618">
        <w:rPr>
          <w:rFonts w:eastAsia="Times New Roman"/>
          <w:bCs/>
          <w:lang w:eastAsia="en-NZ"/>
        </w:rPr>
        <w:t xml:space="preserve">• </w:t>
      </w:r>
      <w:proofErr w:type="gramStart"/>
      <w:r w:rsidRPr="00F96618">
        <w:rPr>
          <w:rFonts w:eastAsia="Times New Roman"/>
          <w:bCs/>
          <w:lang w:eastAsia="en-NZ"/>
        </w:rPr>
        <w:t>collisions</w:t>
      </w:r>
      <w:proofErr w:type="gramEnd"/>
    </w:p>
    <w:p w:rsidR="00C305AD" w:rsidRDefault="00F96618" w:rsidP="005404F0">
      <w:pPr>
        <w:outlineLvl w:val="3"/>
        <w:rPr>
          <w:rFonts w:eastAsia="Times New Roman"/>
          <w:bCs/>
          <w:lang w:eastAsia="en-NZ"/>
        </w:rPr>
      </w:pPr>
      <w:r w:rsidRPr="00F96618">
        <w:rPr>
          <w:rFonts w:eastAsia="Times New Roman"/>
          <w:bCs/>
          <w:lang w:eastAsia="en-NZ"/>
        </w:rPr>
        <w:t xml:space="preserve">• </w:t>
      </w:r>
      <w:proofErr w:type="gramStart"/>
      <w:r w:rsidRPr="00F96618">
        <w:rPr>
          <w:rFonts w:eastAsia="Times New Roman"/>
          <w:bCs/>
          <w:lang w:eastAsia="en-NZ"/>
        </w:rPr>
        <w:t>reaction</w:t>
      </w:r>
      <w:proofErr w:type="gramEnd"/>
      <w:r w:rsidRPr="00F96618">
        <w:rPr>
          <w:rFonts w:eastAsia="Times New Roman"/>
          <w:bCs/>
          <w:lang w:eastAsia="en-NZ"/>
        </w:rPr>
        <w:t xml:space="preserve"> rate.</w:t>
      </w: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Default="005404F0" w:rsidP="005404F0">
      <w:pPr>
        <w:outlineLvl w:val="3"/>
        <w:rPr>
          <w:rFonts w:eastAsia="Times New Roman"/>
          <w:bCs/>
          <w:lang w:eastAsia="en-NZ"/>
        </w:rPr>
      </w:pPr>
    </w:p>
    <w:p w:rsidR="005404F0" w:rsidRPr="005404F0" w:rsidRDefault="005404F0" w:rsidP="005404F0">
      <w:pPr>
        <w:outlineLvl w:val="3"/>
        <w:rPr>
          <w:rFonts w:eastAsia="Times New Roman"/>
          <w:bCs/>
          <w:lang w:eastAsia="en-NZ"/>
        </w:rPr>
      </w:pPr>
    </w:p>
    <w:p w:rsidR="007D6236" w:rsidRDefault="005404F0" w:rsidP="007D6236">
      <w:pPr>
        <w:pStyle w:val="Heading4"/>
        <w:rPr>
          <w:b w:val="0"/>
        </w:rPr>
      </w:pPr>
      <w:r>
        <w:lastRenderedPageBreak/>
        <w:t>5</w:t>
      </w:r>
      <w:r w:rsidR="007D6236" w:rsidRPr="007D6236">
        <w:rPr>
          <w:bCs w:val="0"/>
        </w:rPr>
        <w:t>)</w:t>
      </w:r>
      <w:r w:rsidR="007D6236">
        <w:rPr>
          <w:b w:val="0"/>
          <w:bCs w:val="0"/>
        </w:rPr>
        <w:t xml:space="preserve"> </w:t>
      </w:r>
      <w:r w:rsidR="007D6236" w:rsidRPr="007D6236">
        <w:rPr>
          <w:b w:val="0"/>
        </w:rPr>
        <w:t>Marble chips (calcium carbonate) are added to dilute hydrochloric acid in a conical flask. The flask is connected to an inverted measuring cylinder in a trough of water, as shown in the diagram below. The volume of gas produced is measured over a few minutes, and the results used to sketch a graph.</w:t>
      </w:r>
    </w:p>
    <w:p w:rsidR="005404F0" w:rsidRDefault="007D6236" w:rsidP="005404F0">
      <w:pPr>
        <w:pStyle w:val="Heading4"/>
        <w:jc w:val="center"/>
        <w:rPr>
          <w:b w:val="0"/>
        </w:rPr>
      </w:pPr>
      <w:r>
        <w:rPr>
          <w:noProof/>
        </w:rPr>
        <w:drawing>
          <wp:inline distT="0" distB="0" distL="0" distR="0" wp14:anchorId="166B2DA5" wp14:editId="28C2BEC7">
            <wp:extent cx="4441631" cy="2380356"/>
            <wp:effectExtent l="19050" t="0" r="0" b="0"/>
            <wp:docPr id="9" name="Picture 6" descr="Scienc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ience 1"/>
                    <pic:cNvPicPr>
                      <a:picLocks noChangeAspect="1" noChangeArrowheads="1"/>
                    </pic:cNvPicPr>
                  </pic:nvPicPr>
                  <pic:blipFill>
                    <a:blip r:embed="rId13" cstate="print"/>
                    <a:srcRect/>
                    <a:stretch>
                      <a:fillRect/>
                    </a:stretch>
                  </pic:blipFill>
                  <pic:spPr bwMode="auto">
                    <a:xfrm>
                      <a:off x="0" y="0"/>
                      <a:ext cx="4443515" cy="2381366"/>
                    </a:xfrm>
                    <a:prstGeom prst="rect">
                      <a:avLst/>
                    </a:prstGeom>
                    <a:noFill/>
                    <a:ln w="9525">
                      <a:noFill/>
                      <a:miter lim="800000"/>
                      <a:headEnd/>
                      <a:tailEnd/>
                    </a:ln>
                  </pic:spPr>
                </pic:pic>
              </a:graphicData>
            </a:graphic>
          </wp:inline>
        </w:drawing>
      </w:r>
    </w:p>
    <w:p w:rsidR="007D6236" w:rsidRPr="007D6236" w:rsidRDefault="007D6236" w:rsidP="005404F0">
      <w:pPr>
        <w:pStyle w:val="Heading4"/>
        <w:rPr>
          <w:b w:val="0"/>
        </w:rPr>
      </w:pPr>
      <w:r w:rsidRPr="006E7951">
        <w:rPr>
          <w:rStyle w:val="Strong"/>
          <w:b/>
        </w:rPr>
        <w:t>(a)</w:t>
      </w:r>
      <w:r w:rsidRPr="007D6236">
        <w:rPr>
          <w:b w:val="0"/>
        </w:rPr>
        <w:t xml:space="preserve"> The slope of the graph is steep at the beginning and then levels off over time. Explain what is happening, in terms of particles, during the reaction.</w:t>
      </w:r>
      <w:r w:rsidRPr="007D6236">
        <w:rPr>
          <w:b w:val="0"/>
        </w:rPr>
        <w:br/>
      </w:r>
      <w:r w:rsidRPr="006E7951">
        <w:rPr>
          <w:rStyle w:val="Strong"/>
          <w:b/>
        </w:rPr>
        <w:t>(b)</w:t>
      </w:r>
      <w:r w:rsidRPr="007D6236">
        <w:rPr>
          <w:b w:val="0"/>
        </w:rPr>
        <w:t xml:space="preserve"> Complete the word and symbol equations below to show the reaction in the experiment.</w:t>
      </w:r>
    </w:p>
    <w:p w:rsidR="007D6236" w:rsidRDefault="007D6236" w:rsidP="006E7951">
      <w:pPr>
        <w:pStyle w:val="Heading4"/>
        <w:spacing w:before="0" w:beforeAutospacing="0" w:after="0" w:afterAutospacing="0"/>
        <w:jc w:val="center"/>
        <w:rPr>
          <w:b w:val="0"/>
        </w:rPr>
      </w:pPr>
      <w:r>
        <w:rPr>
          <w:noProof/>
        </w:rPr>
        <w:drawing>
          <wp:inline distT="0" distB="0" distL="0" distR="0">
            <wp:extent cx="5768340" cy="586740"/>
            <wp:effectExtent l="19050" t="0" r="3810" b="0"/>
            <wp:docPr id="10" name="Picture 9" descr="eqa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qation 1"/>
                    <pic:cNvPicPr>
                      <a:picLocks noChangeAspect="1" noChangeArrowheads="1"/>
                    </pic:cNvPicPr>
                  </pic:nvPicPr>
                  <pic:blipFill>
                    <a:blip r:embed="rId14" cstate="print"/>
                    <a:srcRect/>
                    <a:stretch>
                      <a:fillRect/>
                    </a:stretch>
                  </pic:blipFill>
                  <pic:spPr bwMode="auto">
                    <a:xfrm>
                      <a:off x="0" y="0"/>
                      <a:ext cx="5768340" cy="586740"/>
                    </a:xfrm>
                    <a:prstGeom prst="rect">
                      <a:avLst/>
                    </a:prstGeom>
                    <a:noFill/>
                    <a:ln w="9525">
                      <a:noFill/>
                      <a:miter lim="800000"/>
                      <a:headEnd/>
                      <a:tailEnd/>
                    </a:ln>
                  </pic:spPr>
                </pic:pic>
              </a:graphicData>
            </a:graphic>
          </wp:inline>
        </w:drawing>
      </w:r>
    </w:p>
    <w:p w:rsidR="007D6236" w:rsidRDefault="007D6236" w:rsidP="007D6236">
      <w:pPr>
        <w:pStyle w:val="Heading4"/>
        <w:spacing w:before="0" w:beforeAutospacing="0" w:after="0" w:afterAutospacing="0"/>
        <w:rPr>
          <w:b w:val="0"/>
        </w:rPr>
      </w:pPr>
    </w:p>
    <w:p w:rsidR="007D6236" w:rsidRPr="007D6236" w:rsidRDefault="007D6236" w:rsidP="006E7951">
      <w:pPr>
        <w:pStyle w:val="Heading4"/>
        <w:spacing w:before="0" w:beforeAutospacing="0" w:after="0" w:afterAutospacing="0"/>
        <w:jc w:val="center"/>
        <w:rPr>
          <w:b w:val="0"/>
        </w:rPr>
      </w:pPr>
      <w:r>
        <w:rPr>
          <w:noProof/>
        </w:rPr>
        <w:drawing>
          <wp:inline distT="0" distB="0" distL="0" distR="0">
            <wp:extent cx="5764530" cy="588645"/>
            <wp:effectExtent l="19050" t="0" r="7620" b="0"/>
            <wp:docPr id="12" name="Picture 12" descr="Scienc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ience 1"/>
                    <pic:cNvPicPr>
                      <a:picLocks noChangeAspect="1" noChangeArrowheads="1"/>
                    </pic:cNvPicPr>
                  </pic:nvPicPr>
                  <pic:blipFill>
                    <a:blip r:embed="rId15" cstate="print"/>
                    <a:srcRect/>
                    <a:stretch>
                      <a:fillRect/>
                    </a:stretch>
                  </pic:blipFill>
                  <pic:spPr bwMode="auto">
                    <a:xfrm>
                      <a:off x="0" y="0"/>
                      <a:ext cx="5764530" cy="588645"/>
                    </a:xfrm>
                    <a:prstGeom prst="rect">
                      <a:avLst/>
                    </a:prstGeom>
                    <a:noFill/>
                    <a:ln w="9525">
                      <a:noFill/>
                      <a:miter lim="800000"/>
                      <a:headEnd/>
                      <a:tailEnd/>
                    </a:ln>
                  </pic:spPr>
                </pic:pic>
              </a:graphicData>
            </a:graphic>
          </wp:inline>
        </w:drawing>
      </w:r>
    </w:p>
    <w:p w:rsidR="007D6236" w:rsidRPr="007D6236" w:rsidRDefault="007D6236" w:rsidP="007D6236">
      <w:pPr>
        <w:pStyle w:val="Heading4"/>
        <w:spacing w:before="0" w:beforeAutospacing="0" w:after="0" w:afterAutospacing="0"/>
        <w:rPr>
          <w:b w:val="0"/>
        </w:rPr>
      </w:pPr>
    </w:p>
    <w:p w:rsidR="007D6236" w:rsidRPr="007D6236" w:rsidRDefault="007D6236" w:rsidP="007D6236">
      <w:pPr>
        <w:outlineLvl w:val="3"/>
        <w:rPr>
          <w:rFonts w:eastAsia="Times New Roman"/>
          <w:bCs/>
          <w:lang w:eastAsia="en-NZ"/>
        </w:rPr>
      </w:pPr>
      <w:r w:rsidRPr="007D6236">
        <w:rPr>
          <w:rFonts w:eastAsia="Times New Roman"/>
          <w:b/>
          <w:bCs/>
          <w:lang w:eastAsia="en-NZ"/>
        </w:rPr>
        <w:t>(c)</w:t>
      </w:r>
      <w:r w:rsidRPr="007D6236">
        <w:rPr>
          <w:rFonts w:eastAsia="Times New Roman"/>
          <w:bCs/>
          <w:lang w:eastAsia="en-NZ"/>
        </w:rPr>
        <w:t xml:space="preserve"> The experiment is repeated but this time the same mass of marble chips is crushed into a powder before it is added to the flask.</w:t>
      </w:r>
    </w:p>
    <w:p w:rsidR="007D6236" w:rsidRPr="007D6236" w:rsidRDefault="007D6236" w:rsidP="007D6236">
      <w:pPr>
        <w:outlineLvl w:val="3"/>
        <w:rPr>
          <w:rFonts w:eastAsia="Times New Roman"/>
          <w:bCs/>
          <w:lang w:eastAsia="en-NZ"/>
        </w:rPr>
      </w:pPr>
      <w:r w:rsidRPr="007D6236">
        <w:rPr>
          <w:rFonts w:eastAsia="Times New Roman"/>
          <w:bCs/>
          <w:lang w:eastAsia="en-NZ"/>
        </w:rPr>
        <w:t>Discuss the effect on the reaction rate of using powdered marble with hydrochloric acid compared with using marble chips. In your answer, you should:</w:t>
      </w:r>
    </w:p>
    <w:p w:rsidR="007D6236" w:rsidRPr="007D6236" w:rsidRDefault="007D6236" w:rsidP="007D6236">
      <w:pPr>
        <w:numPr>
          <w:ilvl w:val="0"/>
          <w:numId w:val="3"/>
        </w:numPr>
        <w:outlineLvl w:val="3"/>
        <w:rPr>
          <w:rFonts w:eastAsia="Times New Roman"/>
          <w:bCs/>
          <w:lang w:eastAsia="en-NZ"/>
        </w:rPr>
      </w:pPr>
      <w:r w:rsidRPr="007D6236">
        <w:rPr>
          <w:rFonts w:eastAsia="Times New Roman"/>
          <w:bCs/>
          <w:lang w:eastAsia="en-NZ"/>
        </w:rPr>
        <w:t>compare the rates of reaction</w:t>
      </w:r>
    </w:p>
    <w:p w:rsidR="007D6236" w:rsidRPr="007D6236" w:rsidRDefault="007D6236" w:rsidP="007D6236">
      <w:pPr>
        <w:numPr>
          <w:ilvl w:val="0"/>
          <w:numId w:val="3"/>
        </w:numPr>
        <w:outlineLvl w:val="3"/>
        <w:rPr>
          <w:rFonts w:eastAsia="Times New Roman"/>
          <w:bCs/>
          <w:lang w:eastAsia="en-NZ"/>
        </w:rPr>
      </w:pPr>
      <w:proofErr w:type="gramStart"/>
      <w:r w:rsidRPr="007D6236">
        <w:rPr>
          <w:rFonts w:eastAsia="Times New Roman"/>
          <w:bCs/>
          <w:lang w:eastAsia="en-NZ"/>
        </w:rPr>
        <w:t>explain</w:t>
      </w:r>
      <w:proofErr w:type="gramEnd"/>
      <w:r w:rsidRPr="007D6236">
        <w:rPr>
          <w:rFonts w:eastAsia="Times New Roman"/>
          <w:bCs/>
          <w:lang w:eastAsia="en-NZ"/>
        </w:rPr>
        <w:t xml:space="preserve"> the differences in the reaction rate by discussing how crushing the marble chips affects the number of particle collisions.</w:t>
      </w:r>
    </w:p>
    <w:p w:rsidR="007D6236" w:rsidRDefault="007D6236" w:rsidP="007D6236">
      <w:pPr>
        <w:pStyle w:val="Heading4"/>
        <w:spacing w:before="0" w:beforeAutospacing="0" w:after="0" w:afterAutospacing="0"/>
        <w:rPr>
          <w:b w:val="0"/>
        </w:rPr>
      </w:pPr>
    </w:p>
    <w:p w:rsidR="005404F0" w:rsidRDefault="005404F0" w:rsidP="007D6236">
      <w:pPr>
        <w:pStyle w:val="Heading4"/>
        <w:spacing w:before="0" w:beforeAutospacing="0" w:after="0" w:afterAutospacing="0"/>
        <w:rPr>
          <w:b w:val="0"/>
        </w:rPr>
      </w:pPr>
    </w:p>
    <w:p w:rsidR="004A555C" w:rsidRDefault="004A555C" w:rsidP="004A555C">
      <w:pPr>
        <w:jc w:val="right"/>
        <w:rPr>
          <w:sz w:val="20"/>
          <w:szCs w:val="20"/>
        </w:rPr>
      </w:pPr>
    </w:p>
    <w:p w:rsidR="00EC19C9" w:rsidRPr="00DD70CA" w:rsidRDefault="005404F0" w:rsidP="004A555C">
      <w:pPr>
        <w:jc w:val="right"/>
        <w:rPr>
          <w:sz w:val="20"/>
          <w:szCs w:val="20"/>
        </w:rPr>
      </w:pPr>
      <w:r>
        <w:rPr>
          <w:sz w:val="20"/>
          <w:szCs w:val="20"/>
        </w:rPr>
        <w:t>© 2015</w:t>
      </w:r>
      <w:bookmarkStart w:id="0" w:name="_GoBack"/>
      <w:bookmarkEnd w:id="0"/>
      <w:r w:rsidR="00EC19C9" w:rsidRPr="00DD70CA">
        <w:rPr>
          <w:sz w:val="20"/>
          <w:szCs w:val="20"/>
        </w:rPr>
        <w:t xml:space="preserve"> </w:t>
      </w:r>
      <w:hyperlink r:id="rId16" w:history="1">
        <w:r w:rsidR="00EC19C9" w:rsidRPr="00DD70CA">
          <w:rPr>
            <w:rStyle w:val="Hyperlink"/>
            <w:sz w:val="20"/>
            <w:szCs w:val="20"/>
          </w:rPr>
          <w:t>http://www.chemicalminds.wikispaces.com</w:t>
        </w:r>
      </w:hyperlink>
    </w:p>
    <w:p w:rsidR="00AF27D4" w:rsidRPr="00DD70CA" w:rsidRDefault="00EC19C9" w:rsidP="00EC19C9">
      <w:pPr>
        <w:jc w:val="right"/>
        <w:rPr>
          <w:sz w:val="20"/>
          <w:szCs w:val="20"/>
        </w:rPr>
      </w:pPr>
      <w:r w:rsidRPr="00DD70CA">
        <w:rPr>
          <w:sz w:val="20"/>
          <w:szCs w:val="20"/>
        </w:rPr>
        <w:t>NCEA questions and answers reproduced with permission from NZQA</w:t>
      </w:r>
    </w:p>
    <w:sectPr w:rsidR="00AF27D4" w:rsidRPr="00DD70CA" w:rsidSect="005404F0">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B96362"/>
    <w:multiLevelType w:val="multilevel"/>
    <w:tmpl w:val="FE48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C966DC"/>
    <w:multiLevelType w:val="multilevel"/>
    <w:tmpl w:val="BC28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CE4DE1"/>
    <w:multiLevelType w:val="multilevel"/>
    <w:tmpl w:val="FD962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EC19C9"/>
    <w:rsid w:val="0000203D"/>
    <w:rsid w:val="000774C4"/>
    <w:rsid w:val="000C60F7"/>
    <w:rsid w:val="00117B25"/>
    <w:rsid w:val="00181E9A"/>
    <w:rsid w:val="00233F9A"/>
    <w:rsid w:val="002436B0"/>
    <w:rsid w:val="0024620B"/>
    <w:rsid w:val="00247DB7"/>
    <w:rsid w:val="00340A74"/>
    <w:rsid w:val="00355224"/>
    <w:rsid w:val="0036006B"/>
    <w:rsid w:val="003C7DC6"/>
    <w:rsid w:val="004179E5"/>
    <w:rsid w:val="00461378"/>
    <w:rsid w:val="004A555C"/>
    <w:rsid w:val="005404F0"/>
    <w:rsid w:val="0057087A"/>
    <w:rsid w:val="006A2256"/>
    <w:rsid w:val="006B6A3D"/>
    <w:rsid w:val="006C18FE"/>
    <w:rsid w:val="006D5CDC"/>
    <w:rsid w:val="006E7951"/>
    <w:rsid w:val="007D6236"/>
    <w:rsid w:val="007E6850"/>
    <w:rsid w:val="007F3A18"/>
    <w:rsid w:val="007F4AB4"/>
    <w:rsid w:val="00814D97"/>
    <w:rsid w:val="00835D5F"/>
    <w:rsid w:val="0084270F"/>
    <w:rsid w:val="00937DBA"/>
    <w:rsid w:val="00981EA2"/>
    <w:rsid w:val="00984C41"/>
    <w:rsid w:val="00A92E0D"/>
    <w:rsid w:val="00AF27D4"/>
    <w:rsid w:val="00B03134"/>
    <w:rsid w:val="00B95108"/>
    <w:rsid w:val="00BF5E28"/>
    <w:rsid w:val="00C305AD"/>
    <w:rsid w:val="00CE68CD"/>
    <w:rsid w:val="00CE7839"/>
    <w:rsid w:val="00D00180"/>
    <w:rsid w:val="00D55E91"/>
    <w:rsid w:val="00D71286"/>
    <w:rsid w:val="00DB533D"/>
    <w:rsid w:val="00DD70CA"/>
    <w:rsid w:val="00E161C9"/>
    <w:rsid w:val="00E63C29"/>
    <w:rsid w:val="00EC19C9"/>
    <w:rsid w:val="00F27C5A"/>
    <w:rsid w:val="00F371B6"/>
    <w:rsid w:val="00F64B7F"/>
    <w:rsid w:val="00F728CE"/>
    <w:rsid w:val="00F966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2">
    <w:name w:val="heading 2"/>
    <w:basedOn w:val="Normal"/>
    <w:link w:val="Heading2Char"/>
    <w:uiPriority w:val="9"/>
    <w:qFormat/>
    <w:rsid w:val="00117B25"/>
    <w:pPr>
      <w:spacing w:before="100" w:beforeAutospacing="1" w:after="100" w:afterAutospacing="1"/>
      <w:outlineLvl w:val="1"/>
    </w:pPr>
    <w:rPr>
      <w:rFonts w:eastAsia="Times New Roman"/>
      <w:b/>
      <w:bCs/>
      <w:sz w:val="36"/>
      <w:szCs w:val="36"/>
      <w:lang w:eastAsia="en-NZ"/>
    </w:rPr>
  </w:style>
  <w:style w:type="paragraph" w:styleId="Heading4">
    <w:name w:val="heading 4"/>
    <w:basedOn w:val="Normal"/>
    <w:link w:val="Heading4Char"/>
    <w:uiPriority w:val="9"/>
    <w:qFormat/>
    <w:rsid w:val="00340A74"/>
    <w:pPr>
      <w:spacing w:before="100" w:beforeAutospacing="1" w:after="100" w:afterAutospacing="1"/>
      <w:outlineLvl w:val="3"/>
    </w:pPr>
    <w:rPr>
      <w:rFonts w:eastAsia="Times New Roman"/>
      <w:b/>
      <w:bCs/>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19C9"/>
    <w:rPr>
      <w:b/>
      <w:bCs/>
    </w:rPr>
  </w:style>
  <w:style w:type="character" w:customStyle="1" w:styleId="A12">
    <w:name w:val="A12"/>
    <w:uiPriority w:val="99"/>
    <w:rsid w:val="00EC19C9"/>
    <w:rPr>
      <w:color w:val="221E1F"/>
      <w:sz w:val="16"/>
      <w:szCs w:val="16"/>
    </w:rPr>
  </w:style>
  <w:style w:type="paragraph" w:customStyle="1" w:styleId="Pa28">
    <w:name w:val="Pa28"/>
    <w:basedOn w:val="Normal"/>
    <w:next w:val="Normal"/>
    <w:uiPriority w:val="99"/>
    <w:rsid w:val="00EC19C9"/>
    <w:pPr>
      <w:autoSpaceDE w:val="0"/>
      <w:autoSpaceDN w:val="0"/>
      <w:adjustRightInd w:val="0"/>
      <w:spacing w:line="241" w:lineRule="atLeast"/>
    </w:pPr>
  </w:style>
  <w:style w:type="character" w:styleId="Hyperlink">
    <w:name w:val="Hyperlink"/>
    <w:basedOn w:val="DefaultParagraphFont"/>
    <w:uiPriority w:val="99"/>
    <w:unhideWhenUsed/>
    <w:rsid w:val="00EC19C9"/>
    <w:rPr>
      <w:color w:val="0000FF" w:themeColor="hyperlink"/>
      <w:u w:val="single"/>
    </w:rPr>
  </w:style>
  <w:style w:type="character" w:customStyle="1" w:styleId="Heading4Char">
    <w:name w:val="Heading 4 Char"/>
    <w:basedOn w:val="DefaultParagraphFont"/>
    <w:link w:val="Heading4"/>
    <w:uiPriority w:val="9"/>
    <w:rsid w:val="00340A74"/>
    <w:rPr>
      <w:rFonts w:eastAsia="Times New Roman"/>
      <w:b/>
      <w:bCs/>
      <w:lang w:eastAsia="en-NZ"/>
    </w:rPr>
  </w:style>
  <w:style w:type="character" w:customStyle="1" w:styleId="Heading2Char">
    <w:name w:val="Heading 2 Char"/>
    <w:basedOn w:val="DefaultParagraphFont"/>
    <w:link w:val="Heading2"/>
    <w:uiPriority w:val="9"/>
    <w:rsid w:val="00117B25"/>
    <w:rPr>
      <w:rFonts w:eastAsia="Times New Roman"/>
      <w:b/>
      <w:bCs/>
      <w:sz w:val="36"/>
      <w:szCs w:val="36"/>
      <w:lang w:eastAsia="en-NZ"/>
    </w:rPr>
  </w:style>
  <w:style w:type="paragraph" w:styleId="NormalWeb">
    <w:name w:val="Normal (Web)"/>
    <w:basedOn w:val="Normal"/>
    <w:uiPriority w:val="99"/>
    <w:semiHidden/>
    <w:unhideWhenUsed/>
    <w:rsid w:val="00E63C29"/>
    <w:pPr>
      <w:spacing w:before="100" w:beforeAutospacing="1" w:after="100" w:afterAutospacing="1"/>
    </w:pPr>
    <w:rPr>
      <w:rFonts w:eastAsia="Times New Roman"/>
      <w:lang w:eastAsia="en-NZ"/>
    </w:rPr>
  </w:style>
  <w:style w:type="paragraph" w:customStyle="1" w:styleId="BodyText">
    <w:name w:val="**Body Text!"/>
    <w:basedOn w:val="Normal"/>
    <w:next w:val="Normal"/>
    <w:rsid w:val="00F371B6"/>
    <w:rPr>
      <w:rFonts w:eastAsia="Times New Roman"/>
      <w:lang w:val="en-GB"/>
    </w:rPr>
  </w:style>
  <w:style w:type="paragraph" w:customStyle="1" w:styleId="Pa25">
    <w:name w:val="Pa25"/>
    <w:basedOn w:val="Normal"/>
    <w:next w:val="Normal"/>
    <w:uiPriority w:val="99"/>
    <w:rsid w:val="00F64B7F"/>
    <w:pPr>
      <w:autoSpaceDE w:val="0"/>
      <w:autoSpaceDN w:val="0"/>
      <w:adjustRightInd w:val="0"/>
      <w:spacing w:line="241" w:lineRule="atLeast"/>
    </w:pPr>
  </w:style>
  <w:style w:type="character" w:customStyle="1" w:styleId="A11">
    <w:name w:val="A11"/>
    <w:uiPriority w:val="99"/>
    <w:rsid w:val="00F64B7F"/>
    <w:rPr>
      <w:color w:val="221E1F"/>
      <w:sz w:val="16"/>
      <w:szCs w:val="16"/>
    </w:rPr>
  </w:style>
  <w:style w:type="paragraph" w:styleId="BalloonText">
    <w:name w:val="Balloon Text"/>
    <w:basedOn w:val="Normal"/>
    <w:link w:val="BalloonTextChar"/>
    <w:uiPriority w:val="99"/>
    <w:semiHidden/>
    <w:unhideWhenUsed/>
    <w:rsid w:val="00F64B7F"/>
    <w:rPr>
      <w:rFonts w:ascii="Tahoma" w:hAnsi="Tahoma" w:cs="Tahoma"/>
      <w:sz w:val="16"/>
      <w:szCs w:val="16"/>
    </w:rPr>
  </w:style>
  <w:style w:type="character" w:customStyle="1" w:styleId="BalloonTextChar">
    <w:name w:val="Balloon Text Char"/>
    <w:basedOn w:val="DefaultParagraphFont"/>
    <w:link w:val="BalloonText"/>
    <w:uiPriority w:val="99"/>
    <w:semiHidden/>
    <w:rsid w:val="00F64B7F"/>
    <w:rPr>
      <w:rFonts w:ascii="Tahoma" w:hAnsi="Tahoma" w:cs="Tahoma"/>
      <w:sz w:val="16"/>
      <w:szCs w:val="16"/>
    </w:rPr>
  </w:style>
  <w:style w:type="paragraph" w:customStyle="1" w:styleId="Pa20">
    <w:name w:val="Pa20"/>
    <w:basedOn w:val="Normal"/>
    <w:next w:val="Normal"/>
    <w:uiPriority w:val="99"/>
    <w:rsid w:val="00F64B7F"/>
    <w:pPr>
      <w:autoSpaceDE w:val="0"/>
      <w:autoSpaceDN w:val="0"/>
      <w:adjustRightInd w:val="0"/>
      <w:spacing w:line="241" w:lineRule="atLeast"/>
    </w:pPr>
  </w:style>
  <w:style w:type="paragraph" w:customStyle="1" w:styleId="Pa6">
    <w:name w:val="Pa6"/>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9">
    <w:name w:val="Pa9"/>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9">
    <w:name w:val="A9"/>
    <w:uiPriority w:val="99"/>
    <w:rsid w:val="006B6A3D"/>
    <w:rPr>
      <w:color w:val="000000"/>
      <w:sz w:val="12"/>
      <w:szCs w:val="12"/>
    </w:rPr>
  </w:style>
  <w:style w:type="paragraph" w:customStyle="1" w:styleId="Pa10">
    <w:name w:val="Pa10"/>
    <w:basedOn w:val="Normal"/>
    <w:next w:val="Normal"/>
    <w:uiPriority w:val="99"/>
    <w:rsid w:val="006B6A3D"/>
    <w:pPr>
      <w:autoSpaceDE w:val="0"/>
      <w:autoSpaceDN w:val="0"/>
      <w:adjustRightInd w:val="0"/>
      <w:spacing w:line="221" w:lineRule="atLeast"/>
    </w:pPr>
    <w:rPr>
      <w:rFonts w:ascii="Arial" w:hAnsi="Arial" w:cs="Arial"/>
    </w:rPr>
  </w:style>
  <w:style w:type="character" w:customStyle="1" w:styleId="A10">
    <w:name w:val="A10"/>
    <w:uiPriority w:val="99"/>
    <w:rsid w:val="006B6A3D"/>
    <w:rPr>
      <w:color w:val="000000"/>
      <w:sz w:val="12"/>
      <w:szCs w:val="12"/>
    </w:rPr>
  </w:style>
  <w:style w:type="paragraph" w:customStyle="1" w:styleId="Pa1">
    <w:name w:val="Pa1"/>
    <w:basedOn w:val="Normal"/>
    <w:next w:val="Normal"/>
    <w:uiPriority w:val="99"/>
    <w:rsid w:val="006B6A3D"/>
    <w:pPr>
      <w:autoSpaceDE w:val="0"/>
      <w:autoSpaceDN w:val="0"/>
      <w:adjustRightInd w:val="0"/>
      <w:spacing w:line="221" w:lineRule="atLeast"/>
    </w:pPr>
    <w:rPr>
      <w:rFonts w:ascii="Arial" w:hAnsi="Arial" w:cs="Arial"/>
    </w:rPr>
  </w:style>
  <w:style w:type="paragraph" w:customStyle="1" w:styleId="Pa23">
    <w:name w:val="Pa23"/>
    <w:basedOn w:val="Normal"/>
    <w:next w:val="Normal"/>
    <w:uiPriority w:val="99"/>
    <w:rsid w:val="00F96618"/>
    <w:pPr>
      <w:autoSpaceDE w:val="0"/>
      <w:autoSpaceDN w:val="0"/>
      <w:adjustRightInd w:val="0"/>
      <w:spacing w:line="241" w:lineRule="atLeast"/>
    </w:pPr>
  </w:style>
  <w:style w:type="paragraph" w:customStyle="1" w:styleId="Pa14">
    <w:name w:val="Pa14"/>
    <w:basedOn w:val="Normal"/>
    <w:next w:val="Normal"/>
    <w:uiPriority w:val="99"/>
    <w:rsid w:val="00A92E0D"/>
    <w:pPr>
      <w:autoSpaceDE w:val="0"/>
      <w:autoSpaceDN w:val="0"/>
      <w:adjustRightInd w:val="0"/>
      <w:spacing w:line="241" w:lineRule="atLeast"/>
    </w:pPr>
  </w:style>
  <w:style w:type="paragraph" w:customStyle="1" w:styleId="Pa18">
    <w:name w:val="Pa18"/>
    <w:basedOn w:val="Normal"/>
    <w:next w:val="Normal"/>
    <w:uiPriority w:val="99"/>
    <w:rsid w:val="00A92E0D"/>
    <w:pPr>
      <w:autoSpaceDE w:val="0"/>
      <w:autoSpaceDN w:val="0"/>
      <w:adjustRightInd w:val="0"/>
      <w:spacing w:line="241" w:lineRule="atLeast"/>
    </w:pPr>
  </w:style>
  <w:style w:type="paragraph" w:customStyle="1" w:styleId="Default">
    <w:name w:val="Default"/>
    <w:rsid w:val="00A92E0D"/>
    <w:pPr>
      <w:autoSpaceDE w:val="0"/>
      <w:autoSpaceDN w:val="0"/>
      <w:adjustRightInd w:val="0"/>
    </w:pPr>
    <w:rPr>
      <w:rFonts w:ascii="Arial" w:hAnsi="Arial" w:cs="Arial"/>
      <w:color w:val="000000"/>
    </w:rPr>
  </w:style>
  <w:style w:type="paragraph" w:customStyle="1" w:styleId="Pa27">
    <w:name w:val="Pa27"/>
    <w:basedOn w:val="Default"/>
    <w:next w:val="Default"/>
    <w:uiPriority w:val="99"/>
    <w:rsid w:val="00A92E0D"/>
    <w:pPr>
      <w:spacing w:line="241" w:lineRule="atLeast"/>
    </w:pPr>
    <w:rPr>
      <w:color w:val="auto"/>
    </w:rPr>
  </w:style>
  <w:style w:type="table" w:styleId="TableGrid">
    <w:name w:val="Table Grid"/>
    <w:basedOn w:val="TableNormal"/>
    <w:uiPriority w:val="59"/>
    <w:rsid w:val="00181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7785">
      <w:bodyDiv w:val="1"/>
      <w:marLeft w:val="0"/>
      <w:marRight w:val="0"/>
      <w:marTop w:val="0"/>
      <w:marBottom w:val="0"/>
      <w:divBdr>
        <w:top w:val="none" w:sz="0" w:space="0" w:color="auto"/>
        <w:left w:val="none" w:sz="0" w:space="0" w:color="auto"/>
        <w:bottom w:val="none" w:sz="0" w:space="0" w:color="auto"/>
        <w:right w:val="none" w:sz="0" w:space="0" w:color="auto"/>
      </w:divBdr>
    </w:div>
    <w:div w:id="110051165">
      <w:bodyDiv w:val="1"/>
      <w:marLeft w:val="0"/>
      <w:marRight w:val="0"/>
      <w:marTop w:val="0"/>
      <w:marBottom w:val="0"/>
      <w:divBdr>
        <w:top w:val="none" w:sz="0" w:space="0" w:color="auto"/>
        <w:left w:val="none" w:sz="0" w:space="0" w:color="auto"/>
        <w:bottom w:val="none" w:sz="0" w:space="0" w:color="auto"/>
        <w:right w:val="none" w:sz="0" w:space="0" w:color="auto"/>
      </w:divBdr>
    </w:div>
    <w:div w:id="203255087">
      <w:bodyDiv w:val="1"/>
      <w:marLeft w:val="0"/>
      <w:marRight w:val="0"/>
      <w:marTop w:val="0"/>
      <w:marBottom w:val="0"/>
      <w:divBdr>
        <w:top w:val="none" w:sz="0" w:space="0" w:color="auto"/>
        <w:left w:val="none" w:sz="0" w:space="0" w:color="auto"/>
        <w:bottom w:val="none" w:sz="0" w:space="0" w:color="auto"/>
        <w:right w:val="none" w:sz="0" w:space="0" w:color="auto"/>
      </w:divBdr>
    </w:div>
    <w:div w:id="214051734">
      <w:bodyDiv w:val="1"/>
      <w:marLeft w:val="0"/>
      <w:marRight w:val="0"/>
      <w:marTop w:val="0"/>
      <w:marBottom w:val="0"/>
      <w:divBdr>
        <w:top w:val="none" w:sz="0" w:space="0" w:color="auto"/>
        <w:left w:val="none" w:sz="0" w:space="0" w:color="auto"/>
        <w:bottom w:val="none" w:sz="0" w:space="0" w:color="auto"/>
        <w:right w:val="none" w:sz="0" w:space="0" w:color="auto"/>
      </w:divBdr>
    </w:div>
    <w:div w:id="305086510">
      <w:bodyDiv w:val="1"/>
      <w:marLeft w:val="0"/>
      <w:marRight w:val="0"/>
      <w:marTop w:val="0"/>
      <w:marBottom w:val="0"/>
      <w:divBdr>
        <w:top w:val="none" w:sz="0" w:space="0" w:color="auto"/>
        <w:left w:val="none" w:sz="0" w:space="0" w:color="auto"/>
        <w:bottom w:val="none" w:sz="0" w:space="0" w:color="auto"/>
        <w:right w:val="none" w:sz="0" w:space="0" w:color="auto"/>
      </w:divBdr>
    </w:div>
    <w:div w:id="551230149">
      <w:bodyDiv w:val="1"/>
      <w:marLeft w:val="0"/>
      <w:marRight w:val="0"/>
      <w:marTop w:val="0"/>
      <w:marBottom w:val="0"/>
      <w:divBdr>
        <w:top w:val="none" w:sz="0" w:space="0" w:color="auto"/>
        <w:left w:val="none" w:sz="0" w:space="0" w:color="auto"/>
        <w:bottom w:val="none" w:sz="0" w:space="0" w:color="auto"/>
        <w:right w:val="none" w:sz="0" w:space="0" w:color="auto"/>
      </w:divBdr>
    </w:div>
    <w:div w:id="742414715">
      <w:bodyDiv w:val="1"/>
      <w:marLeft w:val="0"/>
      <w:marRight w:val="0"/>
      <w:marTop w:val="0"/>
      <w:marBottom w:val="0"/>
      <w:divBdr>
        <w:top w:val="none" w:sz="0" w:space="0" w:color="auto"/>
        <w:left w:val="none" w:sz="0" w:space="0" w:color="auto"/>
        <w:bottom w:val="none" w:sz="0" w:space="0" w:color="auto"/>
        <w:right w:val="none" w:sz="0" w:space="0" w:color="auto"/>
      </w:divBdr>
    </w:div>
    <w:div w:id="749733602">
      <w:bodyDiv w:val="1"/>
      <w:marLeft w:val="0"/>
      <w:marRight w:val="0"/>
      <w:marTop w:val="0"/>
      <w:marBottom w:val="0"/>
      <w:divBdr>
        <w:top w:val="none" w:sz="0" w:space="0" w:color="auto"/>
        <w:left w:val="none" w:sz="0" w:space="0" w:color="auto"/>
        <w:bottom w:val="none" w:sz="0" w:space="0" w:color="auto"/>
        <w:right w:val="none" w:sz="0" w:space="0" w:color="auto"/>
      </w:divBdr>
    </w:div>
    <w:div w:id="950818463">
      <w:bodyDiv w:val="1"/>
      <w:marLeft w:val="0"/>
      <w:marRight w:val="0"/>
      <w:marTop w:val="0"/>
      <w:marBottom w:val="0"/>
      <w:divBdr>
        <w:top w:val="none" w:sz="0" w:space="0" w:color="auto"/>
        <w:left w:val="none" w:sz="0" w:space="0" w:color="auto"/>
        <w:bottom w:val="none" w:sz="0" w:space="0" w:color="auto"/>
        <w:right w:val="none" w:sz="0" w:space="0" w:color="auto"/>
      </w:divBdr>
    </w:div>
    <w:div w:id="1022824091">
      <w:bodyDiv w:val="1"/>
      <w:marLeft w:val="0"/>
      <w:marRight w:val="0"/>
      <w:marTop w:val="0"/>
      <w:marBottom w:val="0"/>
      <w:divBdr>
        <w:top w:val="none" w:sz="0" w:space="0" w:color="auto"/>
        <w:left w:val="none" w:sz="0" w:space="0" w:color="auto"/>
        <w:bottom w:val="none" w:sz="0" w:space="0" w:color="auto"/>
        <w:right w:val="none" w:sz="0" w:space="0" w:color="auto"/>
      </w:divBdr>
    </w:div>
    <w:div w:id="1138718921">
      <w:bodyDiv w:val="1"/>
      <w:marLeft w:val="0"/>
      <w:marRight w:val="0"/>
      <w:marTop w:val="0"/>
      <w:marBottom w:val="0"/>
      <w:divBdr>
        <w:top w:val="none" w:sz="0" w:space="0" w:color="auto"/>
        <w:left w:val="none" w:sz="0" w:space="0" w:color="auto"/>
        <w:bottom w:val="none" w:sz="0" w:space="0" w:color="auto"/>
        <w:right w:val="none" w:sz="0" w:space="0" w:color="auto"/>
      </w:divBdr>
    </w:div>
    <w:div w:id="1619488090">
      <w:bodyDiv w:val="1"/>
      <w:marLeft w:val="0"/>
      <w:marRight w:val="0"/>
      <w:marTop w:val="0"/>
      <w:marBottom w:val="0"/>
      <w:divBdr>
        <w:top w:val="none" w:sz="0" w:space="0" w:color="auto"/>
        <w:left w:val="none" w:sz="0" w:space="0" w:color="auto"/>
        <w:bottom w:val="none" w:sz="0" w:space="0" w:color="auto"/>
        <w:right w:val="none" w:sz="0" w:space="0" w:color="auto"/>
      </w:divBdr>
    </w:div>
    <w:div w:id="1620066776">
      <w:bodyDiv w:val="1"/>
      <w:marLeft w:val="0"/>
      <w:marRight w:val="0"/>
      <w:marTop w:val="0"/>
      <w:marBottom w:val="0"/>
      <w:divBdr>
        <w:top w:val="none" w:sz="0" w:space="0" w:color="auto"/>
        <w:left w:val="none" w:sz="0" w:space="0" w:color="auto"/>
        <w:bottom w:val="none" w:sz="0" w:space="0" w:color="auto"/>
        <w:right w:val="none" w:sz="0" w:space="0" w:color="auto"/>
      </w:divBdr>
    </w:div>
    <w:div w:id="1648046206">
      <w:bodyDiv w:val="1"/>
      <w:marLeft w:val="0"/>
      <w:marRight w:val="0"/>
      <w:marTop w:val="0"/>
      <w:marBottom w:val="0"/>
      <w:divBdr>
        <w:top w:val="none" w:sz="0" w:space="0" w:color="auto"/>
        <w:left w:val="none" w:sz="0" w:space="0" w:color="auto"/>
        <w:bottom w:val="none" w:sz="0" w:space="0" w:color="auto"/>
        <w:right w:val="none" w:sz="0" w:space="0" w:color="auto"/>
      </w:divBdr>
    </w:div>
    <w:div w:id="1698238501">
      <w:bodyDiv w:val="1"/>
      <w:marLeft w:val="0"/>
      <w:marRight w:val="0"/>
      <w:marTop w:val="0"/>
      <w:marBottom w:val="0"/>
      <w:divBdr>
        <w:top w:val="none" w:sz="0" w:space="0" w:color="auto"/>
        <w:left w:val="none" w:sz="0" w:space="0" w:color="auto"/>
        <w:bottom w:val="none" w:sz="0" w:space="0" w:color="auto"/>
        <w:right w:val="none" w:sz="0" w:space="0" w:color="auto"/>
      </w:divBdr>
    </w:div>
    <w:div w:id="21081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image" Target="media/image7.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hemicalminds.wikispaces.com"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6</cp:revision>
  <dcterms:created xsi:type="dcterms:W3CDTF">2013-05-21T21:47:00Z</dcterms:created>
  <dcterms:modified xsi:type="dcterms:W3CDTF">2015-03-27T09:21:00Z</dcterms:modified>
</cp:coreProperties>
</file>